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E334A" w14:textId="77777777" w:rsidR="008E3CBB" w:rsidRDefault="008E3CBB" w:rsidP="008E3CBB">
      <w:pPr>
        <w:pStyle w:val="BookTitle1"/>
      </w:pPr>
      <w:r>
        <w:t>Consent form for Disability Strategy—</w:t>
      </w:r>
      <w:r w:rsidR="00C534AE">
        <w:t>H</w:t>
      </w:r>
      <w:r>
        <w:t>ui</w:t>
      </w:r>
    </w:p>
    <w:p w14:paraId="3AD264D7" w14:textId="77777777" w:rsidR="0077068E" w:rsidRPr="00FA029A" w:rsidRDefault="0077068E" w:rsidP="0077068E">
      <w:pPr>
        <w:pStyle w:val="Heading2"/>
      </w:pPr>
      <w:r>
        <w:t>[</w:t>
      </w:r>
      <w:r w:rsidRPr="00FA029A">
        <w:t>In Confidence</w:t>
      </w:r>
      <w:r>
        <w:t>]</w:t>
      </w:r>
    </w:p>
    <w:p w14:paraId="34736678" w14:textId="77777777" w:rsidR="0077068E" w:rsidRPr="0077068E" w:rsidRDefault="0077068E" w:rsidP="0077068E"/>
    <w:p w14:paraId="4A2EE5AE" w14:textId="77777777" w:rsidR="00AF43E6" w:rsidRPr="00475E75" w:rsidRDefault="00AF43E6" w:rsidP="008A0863">
      <w:pPr>
        <w:pStyle w:val="imagecaption"/>
      </w:pPr>
      <w:r>
        <w:t>Adapted in</w:t>
      </w:r>
      <w:r w:rsidRPr="00475E75">
        <w:t xml:space="preserve"> </w:t>
      </w:r>
      <w:r>
        <w:t>2022</w:t>
      </w:r>
      <w:r w:rsidRPr="00475E75">
        <w:t xml:space="preserve"> by Accessible Formats Service, </w:t>
      </w:r>
      <w:r>
        <w:t xml:space="preserve">Blind Low Vision NZ, </w:t>
      </w:r>
      <w:r>
        <w:br/>
      </w:r>
      <w:r w:rsidRPr="00475E75">
        <w:t>Auckland</w:t>
      </w:r>
    </w:p>
    <w:p w14:paraId="042E271F" w14:textId="77777777" w:rsidR="00AF43E6" w:rsidRDefault="00AF43E6" w:rsidP="008A0863">
      <w:pPr>
        <w:pStyle w:val="imagecaption"/>
      </w:pPr>
      <w:r>
        <w:t>Total print pages: 2</w:t>
      </w:r>
      <w:r>
        <w:br/>
        <w:t xml:space="preserve">Total large print pages: </w:t>
      </w:r>
      <w:r w:rsidR="00393A7A">
        <w:t>4</w:t>
      </w:r>
    </w:p>
    <w:p w14:paraId="40D1A9A0" w14:textId="77777777" w:rsidR="008A3C02" w:rsidRPr="008A3C02" w:rsidRDefault="008A3C02" w:rsidP="008A3C02"/>
    <w:p w14:paraId="7634CAD9" w14:textId="77777777" w:rsidR="002D4042" w:rsidRDefault="002D4042" w:rsidP="00974661">
      <w:pPr>
        <w:sectPr w:rsidR="002D4042"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p>
    <w:p w14:paraId="3FC088A3" w14:textId="77777777" w:rsidR="008E3CBB" w:rsidRDefault="004A2781" w:rsidP="008E3CBB">
      <w:pPr>
        <w:pStyle w:val="Heading1"/>
      </w:pPr>
      <w:r>
        <w:lastRenderedPageBreak/>
        <w:t>Consent F</w:t>
      </w:r>
      <w:r w:rsidR="008E3CBB" w:rsidRPr="002F559A">
        <w:t>orm for Disability Strategy—</w:t>
      </w:r>
      <w:r>
        <w:t>H</w:t>
      </w:r>
      <w:r w:rsidR="008E3CBB" w:rsidRPr="002F559A">
        <w:t>ui</w:t>
      </w:r>
    </w:p>
    <w:p w14:paraId="27F35D93" w14:textId="14D64FDC" w:rsidR="008E3CBB" w:rsidRPr="002F559A" w:rsidRDefault="008E3CBB" w:rsidP="008E3CBB">
      <w:pPr>
        <w:rPr>
          <w:rStyle w:val="Emphasis"/>
        </w:rPr>
      </w:pPr>
      <w:r w:rsidRPr="002F559A">
        <w:rPr>
          <w:rStyle w:val="Emphasis"/>
        </w:rPr>
        <w:t>Feedback you provide in the hui (workshop) will be used to develop a disability strategy</w:t>
      </w:r>
    </w:p>
    <w:p w14:paraId="3E5993C3" w14:textId="77777777" w:rsidR="008E3CBB" w:rsidRPr="002F559A" w:rsidRDefault="008E3CBB" w:rsidP="008E3CBB">
      <w:r w:rsidRPr="002F559A">
        <w:t xml:space="preserve">Information gathered in the hui will be used to help </w:t>
      </w:r>
      <w:proofErr w:type="spellStart"/>
      <w:r w:rsidRPr="002F559A">
        <w:t>Oranga</w:t>
      </w:r>
      <w:proofErr w:type="spellEnd"/>
      <w:r w:rsidRPr="002F559A">
        <w:t xml:space="preserve"> </w:t>
      </w:r>
      <w:proofErr w:type="spellStart"/>
      <w:r w:rsidRPr="002F559A">
        <w:t>Tamariki</w:t>
      </w:r>
      <w:proofErr w:type="spellEnd"/>
      <w:r w:rsidRPr="002F559A">
        <w:t xml:space="preserve"> develop a disability strategy, which includes a vision. The aim for the disability strategy and vision is to support </w:t>
      </w:r>
      <w:proofErr w:type="spellStart"/>
      <w:r w:rsidRPr="002F559A">
        <w:t>Oranga</w:t>
      </w:r>
      <w:proofErr w:type="spellEnd"/>
      <w:r w:rsidRPr="002F559A">
        <w:t xml:space="preserve"> </w:t>
      </w:r>
      <w:proofErr w:type="spellStart"/>
      <w:r w:rsidRPr="002F559A">
        <w:t>Tamariki</w:t>
      </w:r>
      <w:proofErr w:type="spellEnd"/>
      <w:r w:rsidRPr="002F559A">
        <w:t xml:space="preserve"> to become a fully inclusive and accessible organisation that upholds the rights of disabled people we support and work with.</w:t>
      </w:r>
    </w:p>
    <w:p w14:paraId="0D8684FF" w14:textId="77777777" w:rsidR="008E3CBB" w:rsidRPr="002F559A" w:rsidRDefault="008E3CBB" w:rsidP="00C23ACF">
      <w:pPr>
        <w:pStyle w:val="Heading2"/>
      </w:pPr>
      <w:r w:rsidRPr="002F559A">
        <w:t>Deciding to take part</w:t>
      </w:r>
    </w:p>
    <w:p w14:paraId="7CA8E65A" w14:textId="77777777" w:rsidR="008E3CBB" w:rsidRPr="002F559A" w:rsidRDefault="008E3CBB" w:rsidP="008E3CBB">
      <w:r w:rsidRPr="002F559A">
        <w:t>Taking part in the hui is your choice, and you can:</w:t>
      </w:r>
    </w:p>
    <w:p w14:paraId="769A01FA" w14:textId="77777777" w:rsidR="008E3CBB" w:rsidRPr="002F559A" w:rsidRDefault="008E3CBB" w:rsidP="008E3CBB">
      <w:pPr>
        <w:pStyle w:val="ListParagraph"/>
        <w:numPr>
          <w:ilvl w:val="0"/>
          <w:numId w:val="21"/>
        </w:numPr>
      </w:pPr>
      <w:r w:rsidRPr="002F559A">
        <w:t>change your mind about taking part at any time without having to give a reason</w:t>
      </w:r>
    </w:p>
    <w:p w14:paraId="0D4ADA9F" w14:textId="77777777" w:rsidR="008E3CBB" w:rsidRPr="002F559A" w:rsidRDefault="008E3CBB" w:rsidP="008E3CBB">
      <w:pPr>
        <w:pStyle w:val="ListParagraph"/>
        <w:numPr>
          <w:ilvl w:val="0"/>
          <w:numId w:val="21"/>
        </w:numPr>
      </w:pPr>
      <w:r w:rsidRPr="002F559A">
        <w:t>at any point, you can leave or ask the people running the hui for a break or to stop the conversation</w:t>
      </w:r>
    </w:p>
    <w:p w14:paraId="0BB1B08D" w14:textId="77777777" w:rsidR="008E3CBB" w:rsidRPr="002F559A" w:rsidRDefault="008E3CBB" w:rsidP="008E3CBB">
      <w:pPr>
        <w:pStyle w:val="ListParagraph"/>
        <w:numPr>
          <w:ilvl w:val="0"/>
          <w:numId w:val="21"/>
        </w:numPr>
      </w:pPr>
      <w:r w:rsidRPr="002F559A">
        <w:t>decide which part of the hui you want to take part in including what questions to answer or not.</w:t>
      </w:r>
    </w:p>
    <w:p w14:paraId="3ACEB9D6" w14:textId="77777777" w:rsidR="008E3CBB" w:rsidRPr="002F559A" w:rsidRDefault="008E3CBB" w:rsidP="00C23ACF">
      <w:pPr>
        <w:pStyle w:val="Heading2"/>
      </w:pPr>
      <w:r w:rsidRPr="002F559A">
        <w:t>Keeping each other safe</w:t>
      </w:r>
    </w:p>
    <w:p w14:paraId="27BC0B74" w14:textId="77777777" w:rsidR="008E3CBB" w:rsidRPr="002F559A" w:rsidRDefault="008E3CBB" w:rsidP="008E3CBB">
      <w:r w:rsidRPr="002F559A">
        <w:t xml:space="preserve">If you say something that makes other people think you or someone else may be unsafe, the person running the workshop will talk with you about this and may tell a </w:t>
      </w:r>
      <w:r w:rsidRPr="002F559A">
        <w:lastRenderedPageBreak/>
        <w:t>person who could help with the situation. They will let you know what is happening before they speak to anyone else.</w:t>
      </w:r>
    </w:p>
    <w:p w14:paraId="74102A45" w14:textId="77777777" w:rsidR="008E3CBB" w:rsidRPr="002F559A" w:rsidRDefault="008E3CBB" w:rsidP="008E3CBB">
      <w:r w:rsidRPr="002F559A">
        <w:t>If you feel upset during the hui, you can let the people running the workshop know. They will help find the right person to support you.</w:t>
      </w:r>
    </w:p>
    <w:p w14:paraId="2B327DB2" w14:textId="77777777" w:rsidR="008E3CBB" w:rsidRPr="002F559A" w:rsidRDefault="008E3CBB" w:rsidP="00C23ACF">
      <w:pPr>
        <w:pStyle w:val="Heading2"/>
      </w:pPr>
      <w:r w:rsidRPr="002F559A">
        <w:t>Using information from the hui</w:t>
      </w:r>
    </w:p>
    <w:p w14:paraId="4B0CED68" w14:textId="77777777" w:rsidR="008E3CBB" w:rsidRPr="002F559A" w:rsidRDefault="008E3CBB" w:rsidP="008E3CBB">
      <w:r w:rsidRPr="002F559A">
        <w:t>Some things you say at the hui will be written down so we can remember the ideas and suggestions for later. Your name will not be kept with this information though, so no-one will know who said what.</w:t>
      </w:r>
    </w:p>
    <w:p w14:paraId="49FC7D28" w14:textId="77777777" w:rsidR="008E3CBB" w:rsidRPr="002F559A" w:rsidRDefault="008E3CBB" w:rsidP="008E3CBB">
      <w:r w:rsidRPr="002F559A">
        <w:t>Notes from the discussion will be stored in a password-protected document in a folder on a secure server. This folder will only be accessible to the project team.</w:t>
      </w:r>
    </w:p>
    <w:p w14:paraId="765A4138" w14:textId="77777777" w:rsidR="008E3CBB" w:rsidRPr="002F559A" w:rsidRDefault="008E3CBB" w:rsidP="00C23ACF">
      <w:pPr>
        <w:pStyle w:val="Heading2"/>
      </w:pPr>
      <w:r w:rsidRPr="002F559A">
        <w:t>Storage of notes</w:t>
      </w:r>
    </w:p>
    <w:p w14:paraId="7F84EB70" w14:textId="77777777" w:rsidR="008E3CBB" w:rsidRPr="002F559A" w:rsidRDefault="008E3CBB" w:rsidP="008E3CBB">
      <w:r w:rsidRPr="002F559A">
        <w:t xml:space="preserve">Due to the Royal Commission of Inquiry into Abuse in State Care, there are rules for </w:t>
      </w:r>
      <w:proofErr w:type="spellStart"/>
      <w:r w:rsidRPr="002F559A">
        <w:t>Oranga</w:t>
      </w:r>
      <w:proofErr w:type="spellEnd"/>
      <w:r w:rsidRPr="002F559A">
        <w:t xml:space="preserve"> </w:t>
      </w:r>
      <w:proofErr w:type="spellStart"/>
      <w:r w:rsidRPr="002F559A">
        <w:t>Tamariki</w:t>
      </w:r>
      <w:proofErr w:type="spellEnd"/>
      <w:r w:rsidRPr="002F559A">
        <w:t xml:space="preserve"> about keeping records. We must keep all the notes and information we collect from the hui until Archives NZ says the rules about record keeping have ended. We will dispose of the notes and information we collect from these hui when we are able to.</w:t>
      </w:r>
    </w:p>
    <w:p w14:paraId="74599C2C" w14:textId="77777777" w:rsidR="006064FE" w:rsidRDefault="006064FE">
      <w:pPr>
        <w:spacing w:after="0" w:line="240" w:lineRule="auto"/>
        <w:rPr>
          <w:rFonts w:cs="Arial"/>
          <w:b/>
          <w:bCs/>
          <w:iCs/>
          <w:sz w:val="52"/>
          <w:szCs w:val="28"/>
        </w:rPr>
      </w:pPr>
      <w:r>
        <w:br w:type="page"/>
      </w:r>
    </w:p>
    <w:p w14:paraId="29492FAF" w14:textId="7EF767E4" w:rsidR="008E3CBB" w:rsidRPr="002F559A" w:rsidRDefault="008E3CBB" w:rsidP="00020700">
      <w:pPr>
        <w:pStyle w:val="Heading2"/>
      </w:pPr>
      <w:r w:rsidRPr="002F559A">
        <w:lastRenderedPageBreak/>
        <w:t>Questions and help</w:t>
      </w:r>
    </w:p>
    <w:p w14:paraId="77B71A1F" w14:textId="77777777" w:rsidR="008E3CBB" w:rsidRPr="002F559A" w:rsidRDefault="008E3CBB" w:rsidP="008E3CBB">
      <w:r w:rsidRPr="002F559A">
        <w:t xml:space="preserve">If you have any questions before or after the workshop, you can contact the project team from </w:t>
      </w:r>
      <w:proofErr w:type="spellStart"/>
      <w:r w:rsidRPr="002F559A">
        <w:t>Oranga</w:t>
      </w:r>
      <w:proofErr w:type="spellEnd"/>
      <w:r w:rsidRPr="002F559A">
        <w:t xml:space="preserve"> </w:t>
      </w:r>
      <w:proofErr w:type="spellStart"/>
      <w:r w:rsidRPr="002F559A">
        <w:t>Tamariki</w:t>
      </w:r>
      <w:proofErr w:type="spellEnd"/>
      <w:r w:rsidRPr="002F559A">
        <w:t xml:space="preserve"> that is leading the workshops via </w:t>
      </w:r>
      <w:hyperlink r:id="rId11" w:history="1">
        <w:r w:rsidRPr="002F559A">
          <w:rPr>
            <w:rStyle w:val="Hyperlink"/>
            <w:color w:val="auto"/>
          </w:rPr>
          <w:t>disability.strategy@ot.govt.nz</w:t>
        </w:r>
      </w:hyperlink>
      <w:r w:rsidR="00F05CB4">
        <w:t xml:space="preserve"> </w:t>
      </w:r>
    </w:p>
    <w:p w14:paraId="46721764" w14:textId="56E11391" w:rsidR="008E3CBB" w:rsidRPr="002F559A" w:rsidRDefault="008E3CBB" w:rsidP="008E3CBB">
      <w:r w:rsidRPr="002F559A">
        <w:t xml:space="preserve">If you have concerns about how your information is treated and are not happy with our response, you can contact the Privacy Commissioner on 0800 803 909 or online </w:t>
      </w:r>
      <w:hyperlink r:id="rId12" w:history="1">
        <w:r w:rsidRPr="002F559A">
          <w:rPr>
            <w:rStyle w:val="Hyperlink"/>
            <w:color w:val="auto"/>
          </w:rPr>
          <w:t>https://www.privacy.org.nz/about-us/contact/</w:t>
        </w:r>
      </w:hyperlink>
      <w:r w:rsidRPr="002F559A">
        <w:t>.</w:t>
      </w:r>
    </w:p>
    <w:p w14:paraId="22E71892" w14:textId="285F1991" w:rsidR="002D69A9" w:rsidRPr="002F559A" w:rsidRDefault="002D69A9" w:rsidP="002D69A9">
      <w:pPr>
        <w:pStyle w:val="Heading2"/>
      </w:pPr>
      <w:r w:rsidRPr="002F559A">
        <w:t xml:space="preserve">Please fill out the </w:t>
      </w:r>
      <w:r>
        <w:t>section on the next page</w:t>
      </w:r>
      <w:r w:rsidRPr="002F559A">
        <w:t>, check the box next to each if you agree, and sign.</w:t>
      </w:r>
    </w:p>
    <w:p w14:paraId="15B4B95E" w14:textId="77777777" w:rsidR="006064FE" w:rsidRDefault="006064FE">
      <w:pPr>
        <w:spacing w:after="0" w:line="240" w:lineRule="auto"/>
        <w:rPr>
          <w:rFonts w:cs="Arial"/>
          <w:b/>
          <w:bCs/>
          <w:iCs/>
          <w:sz w:val="52"/>
          <w:szCs w:val="28"/>
        </w:rPr>
      </w:pPr>
      <w:r>
        <w:br w:type="page"/>
      </w:r>
    </w:p>
    <w:p w14:paraId="1D122C81" w14:textId="77777777" w:rsidR="008E3CBB" w:rsidRDefault="008E3CBB" w:rsidP="008E3CBB">
      <w:r w:rsidRPr="002F559A">
        <w:lastRenderedPageBreak/>
        <w:t>Please let the interviewer know if you have any questions, don't feel you've been provided enough information, or would prefer not to tick a box.</w:t>
      </w:r>
    </w:p>
    <w:tbl>
      <w:tblPr>
        <w:tblStyle w:val="TableStyle1"/>
        <w:tblW w:w="9611" w:type="dxa"/>
        <w:tblLook w:val="04A0" w:firstRow="1" w:lastRow="0" w:firstColumn="1" w:lastColumn="0" w:noHBand="0" w:noVBand="1"/>
      </w:tblPr>
      <w:tblGrid>
        <w:gridCol w:w="7224"/>
        <w:gridCol w:w="2387"/>
      </w:tblGrid>
      <w:tr w:rsidR="00B102F7" w:rsidRPr="007C2FAF" w14:paraId="5A92C886" w14:textId="77777777" w:rsidTr="00001EA7">
        <w:trPr>
          <w:trHeight w:val="874"/>
        </w:trPr>
        <w:tc>
          <w:tcPr>
            <w:tcW w:w="7224" w:type="dxa"/>
          </w:tcPr>
          <w:p w14:paraId="5D4220E3" w14:textId="77777777" w:rsidR="00B102F7" w:rsidRPr="007C2FAF" w:rsidRDefault="00B102F7" w:rsidP="00001EA7">
            <w:pPr>
              <w:spacing w:line="312" w:lineRule="auto"/>
              <w:rPr>
                <w:color w:val="auto"/>
              </w:rPr>
            </w:pPr>
            <w:r w:rsidRPr="007C2FAF">
              <w:rPr>
                <w:rStyle w:val="Emphasis"/>
                <w:color w:val="auto"/>
              </w:rPr>
              <w:t>I understand what the disability strategy hui are about and that participating in them is volun</w:t>
            </w:r>
            <w:r w:rsidRPr="007C2FAF">
              <w:rPr>
                <w:rStyle w:val="Emphasis"/>
                <w:rFonts w:hint="eastAsia"/>
                <w:color w:val="auto"/>
              </w:rPr>
              <w:t>tary</w:t>
            </w:r>
          </w:p>
        </w:tc>
        <w:tc>
          <w:tcPr>
            <w:tcW w:w="2387" w:type="dxa"/>
          </w:tcPr>
          <w:p w14:paraId="4CF47E01" w14:textId="487F76DB" w:rsidR="00B102F7" w:rsidRPr="007C2FAF" w:rsidRDefault="00B102F7" w:rsidP="00001EA7">
            <w:pPr>
              <w:spacing w:line="312" w:lineRule="auto"/>
              <w:rPr>
                <w:color w:val="auto"/>
              </w:rPr>
            </w:pPr>
            <w:r w:rsidRPr="007C2FAF">
              <w:rPr>
                <w:rFonts w:hint="eastAsia"/>
                <w:color w:val="auto"/>
              </w:rPr>
              <w:t xml:space="preserve">Yes </w:t>
            </w:r>
            <w:sdt>
              <w:sdtPr>
                <w:rPr>
                  <w:rFonts w:hint="eastAsia"/>
                </w:rPr>
                <w:id w:val="551807662"/>
                <w14:checkbox>
                  <w14:checked w14:val="0"/>
                  <w14:checkedState w14:val="2612" w14:font="MS Gothic"/>
                  <w14:uncheckedState w14:val="2610" w14:font="MS Gothic"/>
                </w14:checkbox>
              </w:sdtPr>
              <w:sdtEndPr/>
              <w:sdtContent>
                <w:r w:rsidR="00FF56F4">
                  <w:rPr>
                    <w:rFonts w:ascii="MS Gothic" w:eastAsia="MS Gothic" w:hAnsi="MS Gothic" w:hint="eastAsia"/>
                  </w:rPr>
                  <w:t>☐</w:t>
                </w:r>
              </w:sdtContent>
            </w:sdt>
            <w:r w:rsidRPr="007C2FAF">
              <w:rPr>
                <w:rFonts w:hint="eastAsia"/>
                <w:color w:val="auto"/>
              </w:rPr>
              <w:t xml:space="preserve"> No </w:t>
            </w:r>
            <w:sdt>
              <w:sdtPr>
                <w:rPr>
                  <w:rFonts w:hint="eastAsia"/>
                </w:rPr>
                <w:id w:val="-2136477603"/>
                <w14:checkbox>
                  <w14:checked w14:val="0"/>
                  <w14:checkedState w14:val="2612" w14:font="MS Gothic"/>
                  <w14:uncheckedState w14:val="2610" w14:font="MS Gothic"/>
                </w14:checkbox>
              </w:sdtPr>
              <w:sdtEndPr/>
              <w:sdtContent>
                <w:r w:rsidR="00A412D6">
                  <w:rPr>
                    <w:rFonts w:ascii="MS Gothic" w:eastAsia="MS Gothic" w:hAnsi="MS Gothic" w:hint="eastAsia"/>
                  </w:rPr>
                  <w:t>☐</w:t>
                </w:r>
              </w:sdtContent>
            </w:sdt>
          </w:p>
        </w:tc>
      </w:tr>
      <w:tr w:rsidR="00B102F7" w:rsidRPr="007C2FAF" w14:paraId="78FD70E6" w14:textId="77777777" w:rsidTr="00001EA7">
        <w:trPr>
          <w:trHeight w:val="849"/>
        </w:trPr>
        <w:tc>
          <w:tcPr>
            <w:tcW w:w="7224" w:type="dxa"/>
          </w:tcPr>
          <w:p w14:paraId="4C23A68E" w14:textId="77777777" w:rsidR="00B102F7" w:rsidRPr="007C2FAF" w:rsidRDefault="00B102F7" w:rsidP="00001EA7">
            <w:pPr>
              <w:spacing w:line="312" w:lineRule="auto"/>
              <w:rPr>
                <w:color w:val="auto"/>
              </w:rPr>
            </w:pPr>
            <w:r w:rsidRPr="007C2FAF">
              <w:rPr>
                <w:rStyle w:val="Emphasis"/>
                <w:rFonts w:hint="eastAsia"/>
                <w:color w:val="auto"/>
              </w:rPr>
              <w:t>I have read and understood the accompanying information sheet</w:t>
            </w:r>
          </w:p>
        </w:tc>
        <w:tc>
          <w:tcPr>
            <w:tcW w:w="2387" w:type="dxa"/>
          </w:tcPr>
          <w:p w14:paraId="0EB96251" w14:textId="58EAA69A" w:rsidR="00B102F7" w:rsidRPr="007C2FAF" w:rsidRDefault="00B102F7" w:rsidP="00001EA7">
            <w:pPr>
              <w:spacing w:line="312" w:lineRule="auto"/>
              <w:rPr>
                <w:color w:val="auto"/>
              </w:rPr>
            </w:pPr>
            <w:r w:rsidRPr="007C2FAF">
              <w:rPr>
                <w:rFonts w:hint="eastAsia"/>
                <w:color w:val="auto"/>
              </w:rPr>
              <w:t xml:space="preserve">Yes </w:t>
            </w:r>
            <w:sdt>
              <w:sdtPr>
                <w:rPr>
                  <w:rFonts w:hint="eastAsia"/>
                </w:rPr>
                <w:id w:val="-639195743"/>
                <w14:checkbox>
                  <w14:checked w14:val="0"/>
                  <w14:checkedState w14:val="2612" w14:font="MS Gothic"/>
                  <w14:uncheckedState w14:val="2610" w14:font="MS Gothic"/>
                </w14:checkbox>
              </w:sdtPr>
              <w:sdtEndPr/>
              <w:sdtContent>
                <w:r w:rsidR="00A412D6">
                  <w:rPr>
                    <w:rFonts w:ascii="MS Gothic" w:eastAsia="MS Gothic" w:hAnsi="MS Gothic" w:hint="eastAsia"/>
                  </w:rPr>
                  <w:t>☐</w:t>
                </w:r>
              </w:sdtContent>
            </w:sdt>
            <w:r w:rsidRPr="007C2FAF">
              <w:rPr>
                <w:rFonts w:hint="eastAsia"/>
                <w:color w:val="auto"/>
              </w:rPr>
              <w:t xml:space="preserve"> No </w:t>
            </w:r>
            <w:sdt>
              <w:sdtPr>
                <w:rPr>
                  <w:rFonts w:hint="eastAsia"/>
                </w:rPr>
                <w:id w:val="1793784578"/>
                <w14:checkbox>
                  <w14:checked w14:val="0"/>
                  <w14:checkedState w14:val="2612" w14:font="MS Gothic"/>
                  <w14:uncheckedState w14:val="2610" w14:font="MS Gothic"/>
                </w14:checkbox>
              </w:sdtPr>
              <w:sdtEndPr/>
              <w:sdtContent>
                <w:r w:rsidR="00A412D6">
                  <w:rPr>
                    <w:rFonts w:ascii="MS Gothic" w:eastAsia="MS Gothic" w:hAnsi="MS Gothic" w:hint="eastAsia"/>
                  </w:rPr>
                  <w:t>☐</w:t>
                </w:r>
              </w:sdtContent>
            </w:sdt>
          </w:p>
        </w:tc>
      </w:tr>
      <w:tr w:rsidR="00B102F7" w:rsidRPr="007C2FAF" w14:paraId="15BFA7DB" w14:textId="77777777" w:rsidTr="00001EA7">
        <w:trPr>
          <w:trHeight w:val="874"/>
        </w:trPr>
        <w:tc>
          <w:tcPr>
            <w:tcW w:w="7224" w:type="dxa"/>
          </w:tcPr>
          <w:p w14:paraId="2DE11F97" w14:textId="77777777" w:rsidR="00B102F7" w:rsidRPr="007C2FAF" w:rsidRDefault="00B102F7" w:rsidP="00001EA7">
            <w:pPr>
              <w:spacing w:line="312" w:lineRule="auto"/>
              <w:rPr>
                <w:color w:val="auto"/>
              </w:rPr>
            </w:pPr>
            <w:r w:rsidRPr="007C2FAF">
              <w:rPr>
                <w:rStyle w:val="Emphasis"/>
                <w:rFonts w:hint="eastAsia"/>
                <w:color w:val="auto"/>
              </w:rPr>
              <w:t xml:space="preserve">I agree to take part in the hui to help create a </w:t>
            </w:r>
            <w:proofErr w:type="spellStart"/>
            <w:r w:rsidRPr="007C2FAF">
              <w:rPr>
                <w:rStyle w:val="Emphasis"/>
                <w:rFonts w:hint="eastAsia"/>
                <w:color w:val="auto"/>
              </w:rPr>
              <w:t>Oranga</w:t>
            </w:r>
            <w:proofErr w:type="spellEnd"/>
            <w:r w:rsidRPr="007C2FAF">
              <w:rPr>
                <w:rStyle w:val="Emphasis"/>
                <w:rFonts w:hint="eastAsia"/>
                <w:color w:val="auto"/>
              </w:rPr>
              <w:t xml:space="preserve"> </w:t>
            </w:r>
            <w:proofErr w:type="spellStart"/>
            <w:r w:rsidRPr="007C2FAF">
              <w:rPr>
                <w:rStyle w:val="Emphasis"/>
                <w:rFonts w:hint="eastAsia"/>
                <w:color w:val="auto"/>
              </w:rPr>
              <w:t>Tamariki</w:t>
            </w:r>
            <w:proofErr w:type="spellEnd"/>
            <w:r w:rsidRPr="007C2FAF">
              <w:rPr>
                <w:rStyle w:val="Emphasis"/>
                <w:rFonts w:hint="eastAsia"/>
                <w:color w:val="auto"/>
              </w:rPr>
              <w:t xml:space="preserve"> Disability Strategy and Vision</w:t>
            </w:r>
          </w:p>
        </w:tc>
        <w:tc>
          <w:tcPr>
            <w:tcW w:w="2387" w:type="dxa"/>
          </w:tcPr>
          <w:p w14:paraId="3085BD65" w14:textId="0D92558A" w:rsidR="00B102F7" w:rsidRPr="007C2FAF" w:rsidRDefault="00B102F7" w:rsidP="00001EA7">
            <w:pPr>
              <w:spacing w:line="312" w:lineRule="auto"/>
              <w:rPr>
                <w:color w:val="auto"/>
              </w:rPr>
            </w:pPr>
            <w:r w:rsidRPr="007C2FAF">
              <w:rPr>
                <w:rFonts w:hint="eastAsia"/>
                <w:color w:val="auto"/>
              </w:rPr>
              <w:t xml:space="preserve">Yes </w:t>
            </w:r>
            <w:sdt>
              <w:sdtPr>
                <w:rPr>
                  <w:rFonts w:hint="eastAsia"/>
                </w:rPr>
                <w:id w:val="-471674233"/>
                <w14:checkbox>
                  <w14:checked w14:val="0"/>
                  <w14:checkedState w14:val="2612" w14:font="MS Gothic"/>
                  <w14:uncheckedState w14:val="2610" w14:font="MS Gothic"/>
                </w14:checkbox>
              </w:sdtPr>
              <w:sdtEndPr/>
              <w:sdtContent>
                <w:r w:rsidR="00A412D6">
                  <w:rPr>
                    <w:rFonts w:ascii="MS Gothic" w:eastAsia="MS Gothic" w:hAnsi="MS Gothic" w:hint="eastAsia"/>
                  </w:rPr>
                  <w:t>☐</w:t>
                </w:r>
              </w:sdtContent>
            </w:sdt>
            <w:r w:rsidRPr="007C2FAF">
              <w:rPr>
                <w:rFonts w:hint="eastAsia"/>
                <w:color w:val="auto"/>
              </w:rPr>
              <w:t xml:space="preserve"> No </w:t>
            </w:r>
            <w:sdt>
              <w:sdtPr>
                <w:rPr>
                  <w:rFonts w:hint="eastAsia"/>
                </w:rPr>
                <w:id w:val="-438755336"/>
                <w14:checkbox>
                  <w14:checked w14:val="0"/>
                  <w14:checkedState w14:val="2612" w14:font="MS Gothic"/>
                  <w14:uncheckedState w14:val="2610" w14:font="MS Gothic"/>
                </w14:checkbox>
              </w:sdtPr>
              <w:sdtEndPr/>
              <w:sdtContent>
                <w:r w:rsidR="00A412D6">
                  <w:rPr>
                    <w:rFonts w:ascii="MS Gothic" w:eastAsia="MS Gothic" w:hAnsi="MS Gothic" w:hint="eastAsia"/>
                  </w:rPr>
                  <w:t>☐</w:t>
                </w:r>
              </w:sdtContent>
            </w:sdt>
          </w:p>
        </w:tc>
      </w:tr>
      <w:tr w:rsidR="00B102F7" w:rsidRPr="007C2FAF" w14:paraId="31936D8B" w14:textId="77777777" w:rsidTr="00001EA7">
        <w:trPr>
          <w:trHeight w:val="436"/>
        </w:trPr>
        <w:tc>
          <w:tcPr>
            <w:tcW w:w="7224" w:type="dxa"/>
          </w:tcPr>
          <w:p w14:paraId="74974011" w14:textId="77777777" w:rsidR="00B102F7" w:rsidRPr="007C2FAF" w:rsidRDefault="00B102F7" w:rsidP="00001EA7">
            <w:pPr>
              <w:spacing w:line="312" w:lineRule="auto"/>
              <w:rPr>
                <w:color w:val="auto"/>
              </w:rPr>
            </w:pPr>
            <w:r w:rsidRPr="007C2FAF">
              <w:rPr>
                <w:rStyle w:val="Emphasis"/>
                <w:color w:val="auto"/>
              </w:rPr>
              <w:t xml:space="preserve">I agree you can take </w:t>
            </w:r>
            <w:r w:rsidRPr="007C2FAF">
              <w:rPr>
                <w:rStyle w:val="Emphasis"/>
                <w:rFonts w:hint="eastAsia"/>
                <w:color w:val="auto"/>
              </w:rPr>
              <w:t xml:space="preserve">notes </w:t>
            </w:r>
            <w:r w:rsidRPr="007C2FAF">
              <w:rPr>
                <w:rStyle w:val="Emphasis"/>
                <w:color w:val="auto"/>
              </w:rPr>
              <w:br/>
            </w:r>
            <w:r w:rsidRPr="007C2FAF">
              <w:rPr>
                <w:rStyle w:val="Emphasis"/>
                <w:rFonts w:hint="eastAsia"/>
                <w:color w:val="auto"/>
              </w:rPr>
              <w:t>about what I say</w:t>
            </w:r>
          </w:p>
        </w:tc>
        <w:tc>
          <w:tcPr>
            <w:tcW w:w="2387" w:type="dxa"/>
          </w:tcPr>
          <w:p w14:paraId="6981BF43" w14:textId="1DA63619" w:rsidR="00B102F7" w:rsidRPr="007C2FAF" w:rsidRDefault="00B102F7" w:rsidP="00001EA7">
            <w:pPr>
              <w:spacing w:line="312" w:lineRule="auto"/>
              <w:rPr>
                <w:color w:val="auto"/>
              </w:rPr>
            </w:pPr>
            <w:r w:rsidRPr="007C2FAF">
              <w:rPr>
                <w:rFonts w:hint="eastAsia"/>
                <w:color w:val="auto"/>
              </w:rPr>
              <w:t xml:space="preserve">Yes </w:t>
            </w:r>
            <w:sdt>
              <w:sdtPr>
                <w:rPr>
                  <w:rFonts w:hint="eastAsia"/>
                </w:rPr>
                <w:id w:val="-1361504742"/>
                <w14:checkbox>
                  <w14:checked w14:val="0"/>
                  <w14:checkedState w14:val="2612" w14:font="MS Gothic"/>
                  <w14:uncheckedState w14:val="2610" w14:font="MS Gothic"/>
                </w14:checkbox>
              </w:sdtPr>
              <w:sdtEndPr/>
              <w:sdtContent>
                <w:r w:rsidR="00A412D6">
                  <w:rPr>
                    <w:rFonts w:ascii="MS Gothic" w:eastAsia="MS Gothic" w:hAnsi="MS Gothic" w:hint="eastAsia"/>
                  </w:rPr>
                  <w:t>☐</w:t>
                </w:r>
              </w:sdtContent>
            </w:sdt>
            <w:r w:rsidRPr="007C2FAF">
              <w:rPr>
                <w:rFonts w:hint="eastAsia"/>
                <w:color w:val="auto"/>
              </w:rPr>
              <w:t xml:space="preserve"> No</w:t>
            </w:r>
            <w:bookmarkStart w:id="0" w:name="_GoBack"/>
            <w:bookmarkEnd w:id="0"/>
            <w:r w:rsidRPr="007C2FAF">
              <w:rPr>
                <w:rFonts w:hint="eastAsia"/>
                <w:color w:val="auto"/>
              </w:rPr>
              <w:t xml:space="preserve"> </w:t>
            </w:r>
            <w:sdt>
              <w:sdtPr>
                <w:rPr>
                  <w:rFonts w:hint="eastAsia"/>
                </w:rPr>
                <w:id w:val="1013884609"/>
                <w14:checkbox>
                  <w14:checked w14:val="0"/>
                  <w14:checkedState w14:val="2612" w14:font="MS Gothic"/>
                  <w14:uncheckedState w14:val="2610" w14:font="MS Gothic"/>
                </w14:checkbox>
              </w:sdtPr>
              <w:sdtEndPr/>
              <w:sdtContent>
                <w:r w:rsidR="00A412D6">
                  <w:rPr>
                    <w:rFonts w:ascii="MS Gothic" w:eastAsia="MS Gothic" w:hAnsi="MS Gothic" w:hint="eastAsia"/>
                  </w:rPr>
                  <w:t>☐</w:t>
                </w:r>
              </w:sdtContent>
            </w:sdt>
          </w:p>
        </w:tc>
      </w:tr>
    </w:tbl>
    <w:p w14:paraId="7FDE3F2A" w14:textId="67D2F97A" w:rsidR="00B102F7" w:rsidRPr="007C2FAF" w:rsidRDefault="00B102F7" w:rsidP="0037059B">
      <w:pPr>
        <w:spacing w:before="360"/>
      </w:pPr>
      <w:r w:rsidRPr="007C2FAF">
        <w:t xml:space="preserve">Name: </w:t>
      </w:r>
      <w:r w:rsidR="00D714EB" w:rsidRPr="00D714EB">
        <w:rPr>
          <w:u w:val="single"/>
        </w:rPr>
        <w:fldChar w:fldCharType="begin">
          <w:ffData>
            <w:name w:val="Text1"/>
            <w:enabled/>
            <w:calcOnExit w:val="0"/>
            <w:textInput/>
          </w:ffData>
        </w:fldChar>
      </w:r>
      <w:bookmarkStart w:id="1" w:name="Text1"/>
      <w:r w:rsidR="00D714EB" w:rsidRPr="00D714EB">
        <w:rPr>
          <w:u w:val="single"/>
        </w:rPr>
        <w:instrText xml:space="preserve"> FORMTEXT </w:instrText>
      </w:r>
      <w:r w:rsidR="00D714EB" w:rsidRPr="00D714EB">
        <w:rPr>
          <w:u w:val="single"/>
        </w:rPr>
      </w:r>
      <w:r w:rsidR="00D714EB" w:rsidRPr="00D714EB">
        <w:rPr>
          <w:u w:val="single"/>
        </w:rPr>
        <w:fldChar w:fldCharType="separate"/>
      </w:r>
      <w:r w:rsidR="00D714EB" w:rsidRPr="00D714EB">
        <w:rPr>
          <w:noProof/>
          <w:u w:val="single"/>
        </w:rPr>
        <w:t> </w:t>
      </w:r>
      <w:r w:rsidR="00D714EB" w:rsidRPr="00D714EB">
        <w:rPr>
          <w:noProof/>
          <w:u w:val="single"/>
        </w:rPr>
        <w:t> </w:t>
      </w:r>
      <w:r w:rsidR="00D714EB" w:rsidRPr="00D714EB">
        <w:rPr>
          <w:noProof/>
          <w:u w:val="single"/>
        </w:rPr>
        <w:t> </w:t>
      </w:r>
      <w:r w:rsidR="00D714EB" w:rsidRPr="00D714EB">
        <w:rPr>
          <w:noProof/>
          <w:u w:val="single"/>
        </w:rPr>
        <w:t> </w:t>
      </w:r>
      <w:r w:rsidR="00D714EB" w:rsidRPr="00D714EB">
        <w:rPr>
          <w:noProof/>
          <w:u w:val="single"/>
        </w:rPr>
        <w:t> </w:t>
      </w:r>
      <w:r w:rsidR="00D714EB" w:rsidRPr="00D714EB">
        <w:rPr>
          <w:u w:val="single"/>
        </w:rPr>
        <w:fldChar w:fldCharType="end"/>
      </w:r>
      <w:bookmarkEnd w:id="1"/>
    </w:p>
    <w:p w14:paraId="0C2A2E04" w14:textId="3A019608" w:rsidR="00B102F7" w:rsidRPr="007C2FAF" w:rsidRDefault="00B102F7" w:rsidP="0037059B">
      <w:pPr>
        <w:spacing w:before="360"/>
      </w:pPr>
      <w:r w:rsidRPr="007C2FAF">
        <w:t>Signature:</w:t>
      </w:r>
      <w:r w:rsidR="00D714EB">
        <w:t xml:space="preserve"> </w:t>
      </w:r>
      <w:r w:rsidR="00D714EB">
        <w:rPr>
          <w:u w:val="single"/>
        </w:rPr>
        <w:fldChar w:fldCharType="begin">
          <w:ffData>
            <w:name w:val=""/>
            <w:enabled/>
            <w:calcOnExit w:val="0"/>
            <w:textInput/>
          </w:ffData>
        </w:fldChar>
      </w:r>
      <w:r w:rsidR="00D714EB">
        <w:rPr>
          <w:u w:val="single"/>
        </w:rPr>
        <w:instrText xml:space="preserve"> FORMTEXT </w:instrText>
      </w:r>
      <w:r w:rsidR="00D714EB">
        <w:rPr>
          <w:u w:val="single"/>
        </w:rPr>
      </w:r>
      <w:r w:rsidR="00D714EB">
        <w:rPr>
          <w:u w:val="single"/>
        </w:rPr>
        <w:fldChar w:fldCharType="separate"/>
      </w:r>
      <w:r w:rsidR="00D714EB">
        <w:rPr>
          <w:noProof/>
          <w:u w:val="single"/>
        </w:rPr>
        <w:t> </w:t>
      </w:r>
      <w:r w:rsidR="00D714EB">
        <w:rPr>
          <w:noProof/>
          <w:u w:val="single"/>
        </w:rPr>
        <w:t> </w:t>
      </w:r>
      <w:r w:rsidR="00D714EB">
        <w:rPr>
          <w:noProof/>
          <w:u w:val="single"/>
        </w:rPr>
        <w:t> </w:t>
      </w:r>
      <w:r w:rsidR="00D714EB">
        <w:rPr>
          <w:noProof/>
          <w:u w:val="single"/>
        </w:rPr>
        <w:t> </w:t>
      </w:r>
      <w:r w:rsidR="00D714EB">
        <w:rPr>
          <w:noProof/>
          <w:u w:val="single"/>
        </w:rPr>
        <w:t> </w:t>
      </w:r>
      <w:r w:rsidR="00D714EB">
        <w:rPr>
          <w:u w:val="single"/>
        </w:rPr>
        <w:fldChar w:fldCharType="end"/>
      </w:r>
    </w:p>
    <w:p w14:paraId="69A68A0C" w14:textId="1C7C1A17" w:rsidR="00B102F7" w:rsidRPr="002F559A" w:rsidRDefault="00B102F7" w:rsidP="00EB36DC">
      <w:pPr>
        <w:spacing w:before="360"/>
      </w:pPr>
      <w:r w:rsidRPr="007C2FAF">
        <w:t>Date:</w:t>
      </w:r>
      <w:r w:rsidR="00D714EB">
        <w:t xml:space="preserve"> </w:t>
      </w:r>
      <w:r w:rsidR="00D714EB" w:rsidRPr="00D714EB">
        <w:rPr>
          <w:u w:val="single"/>
        </w:rPr>
        <w:fldChar w:fldCharType="begin">
          <w:ffData>
            <w:name w:val=""/>
            <w:enabled/>
            <w:calcOnExit w:val="0"/>
            <w:textInput>
              <w:type w:val="date"/>
            </w:textInput>
          </w:ffData>
        </w:fldChar>
      </w:r>
      <w:r w:rsidR="00D714EB" w:rsidRPr="00D714EB">
        <w:rPr>
          <w:u w:val="single"/>
        </w:rPr>
        <w:instrText xml:space="preserve"> FORMTEXT </w:instrText>
      </w:r>
      <w:r w:rsidR="00D714EB" w:rsidRPr="00D714EB">
        <w:rPr>
          <w:u w:val="single"/>
        </w:rPr>
      </w:r>
      <w:r w:rsidR="00D714EB" w:rsidRPr="00D714EB">
        <w:rPr>
          <w:u w:val="single"/>
        </w:rPr>
        <w:fldChar w:fldCharType="separate"/>
      </w:r>
      <w:r w:rsidR="00D714EB" w:rsidRPr="00D714EB">
        <w:rPr>
          <w:noProof/>
          <w:u w:val="single"/>
        </w:rPr>
        <w:t> </w:t>
      </w:r>
      <w:r w:rsidR="00D714EB" w:rsidRPr="00D714EB">
        <w:rPr>
          <w:noProof/>
          <w:u w:val="single"/>
        </w:rPr>
        <w:t> </w:t>
      </w:r>
      <w:r w:rsidR="00D714EB" w:rsidRPr="00D714EB">
        <w:rPr>
          <w:noProof/>
          <w:u w:val="single"/>
        </w:rPr>
        <w:t> </w:t>
      </w:r>
      <w:r w:rsidR="00D714EB" w:rsidRPr="00D714EB">
        <w:rPr>
          <w:noProof/>
          <w:u w:val="single"/>
        </w:rPr>
        <w:t> </w:t>
      </w:r>
      <w:r w:rsidR="00D714EB" w:rsidRPr="00D714EB">
        <w:rPr>
          <w:noProof/>
          <w:u w:val="single"/>
        </w:rPr>
        <w:t> </w:t>
      </w:r>
      <w:r w:rsidR="00D714EB" w:rsidRPr="00D714EB">
        <w:rPr>
          <w:u w:val="single"/>
        </w:rPr>
        <w:fldChar w:fldCharType="end"/>
      </w:r>
    </w:p>
    <w:sectPr w:rsidR="00B102F7" w:rsidRPr="002F559A" w:rsidSect="00AF1240">
      <w:footerReference w:type="default" r:id="rId13"/>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F3940" w14:textId="77777777" w:rsidR="008E3CBB" w:rsidRDefault="008E3CBB">
      <w:r>
        <w:separator/>
      </w:r>
    </w:p>
  </w:endnote>
  <w:endnote w:type="continuationSeparator" w:id="0">
    <w:p w14:paraId="73BB61B0" w14:textId="77777777" w:rsidR="008E3CBB" w:rsidRDefault="008E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7F538" w14:textId="77777777" w:rsidR="00FC6AAA" w:rsidRDefault="00FC6AAA" w:rsidP="00D0147F">
    <w:pPr>
      <w:pStyle w:val="Footer"/>
      <w:framePr w:wrap="around"/>
    </w:pPr>
    <w:r>
      <w:fldChar w:fldCharType="begin"/>
    </w:r>
    <w:r>
      <w:instrText xml:space="preserve">PAGE  </w:instrText>
    </w:r>
    <w:r>
      <w:fldChar w:fldCharType="end"/>
    </w:r>
  </w:p>
  <w:p w14:paraId="14974D1F"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CB70" w14:textId="77777777" w:rsidR="00FC6AAA" w:rsidRDefault="00FC6AAA" w:rsidP="00D0147F">
    <w:pPr>
      <w:pStyle w:val="Footer"/>
      <w:framePr w:wrap="around"/>
    </w:pPr>
  </w:p>
  <w:p w14:paraId="13AD753C"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5C41A" w14:textId="305DB72D" w:rsidR="003D1E3F" w:rsidRPr="00B6553C" w:rsidRDefault="00B6553C" w:rsidP="00A119FA">
    <w:pPr>
      <w:spacing w:before="240"/>
      <w:rPr>
        <w:b/>
        <w:iCs/>
      </w:rPr>
    </w:pPr>
    <w:r w:rsidRPr="00B6553C">
      <w:rPr>
        <w:rStyle w:val="Emphasis"/>
      </w:rPr>
      <w:t>[In Confidence]</w:t>
    </w:r>
    <w:r>
      <w:rPr>
        <w:rStyle w:val="Emphasis"/>
      </w:rPr>
      <w:tab/>
    </w:r>
    <w:r>
      <w:rPr>
        <w:rStyle w:val="Emphasis"/>
      </w:rPr>
      <w:tab/>
    </w:r>
    <w:r>
      <w:rPr>
        <w:rStyle w:val="Emphasis"/>
      </w:rPr>
      <w:tab/>
    </w:r>
    <w:r w:rsidRPr="00B6553C">
      <w:t xml:space="preserve">Page </w:t>
    </w:r>
    <w:r w:rsidR="00D6394F">
      <w:fldChar w:fldCharType="begin"/>
    </w:r>
    <w:r w:rsidR="00D6394F">
      <w:instrText xml:space="preserve">PAGE  </w:instrText>
    </w:r>
    <w:r w:rsidR="00D6394F">
      <w:fldChar w:fldCharType="separate"/>
    </w:r>
    <w:r w:rsidR="00EB36DC">
      <w:rPr>
        <w:noProof/>
      </w:rPr>
      <w:t>1</w:t>
    </w:r>
    <w:r w:rsidR="00D6394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933D3" w14:textId="77777777" w:rsidR="008E3CBB" w:rsidRDefault="008E3CBB">
      <w:r>
        <w:separator/>
      </w:r>
    </w:p>
  </w:footnote>
  <w:footnote w:type="continuationSeparator" w:id="0">
    <w:p w14:paraId="43F72088" w14:textId="77777777" w:rsidR="008E3CBB" w:rsidRDefault="008E3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6941C"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4D7B6EF1" wp14:editId="135BEC6B">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488988AE"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B6EF1"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" strokeweight="1.25pt">
              <v:textbox inset="1.5mm,,1.5mm">
                <w:txbxContent>
                  <w:p w14:paraId="488988AE"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abstractNumId w:val="12"/>
  </w:num>
  <w:num w:numId="2">
    <w:abstractNumId w:val="14"/>
  </w:num>
  <w:num w:numId="3">
    <w:abstractNumId w:val="12"/>
  </w:num>
  <w:num w:numId="4">
    <w:abstractNumId w:val="12"/>
  </w:num>
  <w:num w:numId="5">
    <w:abstractNumId w:val="12"/>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1"/>
  </w:num>
  <w:num w:numId="20">
    <w:abstractNumId w:val="10"/>
    <w:lvlOverride w:ilvl="0">
      <w:lvl w:ilvl="0">
        <w:numFmt w:val="bullet"/>
        <w:lvlText w:val="·"/>
        <w:lvlJc w:val="left"/>
        <w:pPr>
          <w:tabs>
            <w:tab w:val="num" w:pos="576"/>
          </w:tabs>
          <w:ind w:left="216"/>
        </w:pPr>
        <w:rPr>
          <w:rFonts w:ascii="Symbol" w:hAnsi="Symbol"/>
          <w:snapToGrid/>
          <w:sz w:val="32"/>
        </w:rPr>
      </w:lvl>
    </w:lvlOverride>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8673"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BB"/>
    <w:rsid w:val="00016497"/>
    <w:rsid w:val="00020700"/>
    <w:rsid w:val="00032CA6"/>
    <w:rsid w:val="000345FC"/>
    <w:rsid w:val="00045652"/>
    <w:rsid w:val="000662BC"/>
    <w:rsid w:val="00067348"/>
    <w:rsid w:val="00074CED"/>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130DC"/>
    <w:rsid w:val="00116645"/>
    <w:rsid w:val="00117EF9"/>
    <w:rsid w:val="00123CD5"/>
    <w:rsid w:val="00132044"/>
    <w:rsid w:val="00134EFA"/>
    <w:rsid w:val="00136864"/>
    <w:rsid w:val="00141EE9"/>
    <w:rsid w:val="00144F22"/>
    <w:rsid w:val="00156350"/>
    <w:rsid w:val="00163D42"/>
    <w:rsid w:val="001659A4"/>
    <w:rsid w:val="0016600D"/>
    <w:rsid w:val="001A0859"/>
    <w:rsid w:val="001A1181"/>
    <w:rsid w:val="001A2407"/>
    <w:rsid w:val="001A6044"/>
    <w:rsid w:val="001E071C"/>
    <w:rsid w:val="001E4E78"/>
    <w:rsid w:val="001E5B09"/>
    <w:rsid w:val="00202330"/>
    <w:rsid w:val="00202366"/>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C6A67"/>
    <w:rsid w:val="002D4042"/>
    <w:rsid w:val="002D4F42"/>
    <w:rsid w:val="002D69A9"/>
    <w:rsid w:val="00301D32"/>
    <w:rsid w:val="0031535A"/>
    <w:rsid w:val="00315526"/>
    <w:rsid w:val="00320275"/>
    <w:rsid w:val="00320308"/>
    <w:rsid w:val="00331543"/>
    <w:rsid w:val="003367BB"/>
    <w:rsid w:val="00341A41"/>
    <w:rsid w:val="00353BD1"/>
    <w:rsid w:val="003623E2"/>
    <w:rsid w:val="003664DB"/>
    <w:rsid w:val="00367B77"/>
    <w:rsid w:val="0037059B"/>
    <w:rsid w:val="00390C2D"/>
    <w:rsid w:val="00393A7A"/>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5456"/>
    <w:rsid w:val="0045698F"/>
    <w:rsid w:val="00462B8D"/>
    <w:rsid w:val="00474451"/>
    <w:rsid w:val="00475E75"/>
    <w:rsid w:val="004914A9"/>
    <w:rsid w:val="004959DE"/>
    <w:rsid w:val="004A2781"/>
    <w:rsid w:val="004C18EF"/>
    <w:rsid w:val="004C7A62"/>
    <w:rsid w:val="004D1F2A"/>
    <w:rsid w:val="004F1626"/>
    <w:rsid w:val="00532A81"/>
    <w:rsid w:val="00551D3C"/>
    <w:rsid w:val="00557285"/>
    <w:rsid w:val="00573507"/>
    <w:rsid w:val="005823D9"/>
    <w:rsid w:val="00595E50"/>
    <w:rsid w:val="005A00EC"/>
    <w:rsid w:val="005B30E7"/>
    <w:rsid w:val="005B358A"/>
    <w:rsid w:val="005B4CFF"/>
    <w:rsid w:val="005C02EB"/>
    <w:rsid w:val="005D210E"/>
    <w:rsid w:val="005D3D1E"/>
    <w:rsid w:val="005E1F5B"/>
    <w:rsid w:val="005E62E2"/>
    <w:rsid w:val="005E78D8"/>
    <w:rsid w:val="006031F5"/>
    <w:rsid w:val="006056D0"/>
    <w:rsid w:val="006064FE"/>
    <w:rsid w:val="00612069"/>
    <w:rsid w:val="006169F4"/>
    <w:rsid w:val="00616AEC"/>
    <w:rsid w:val="00633B9E"/>
    <w:rsid w:val="006344C7"/>
    <w:rsid w:val="0063491F"/>
    <w:rsid w:val="00635148"/>
    <w:rsid w:val="00637AF4"/>
    <w:rsid w:val="0066771C"/>
    <w:rsid w:val="00671578"/>
    <w:rsid w:val="006806CA"/>
    <w:rsid w:val="0068372F"/>
    <w:rsid w:val="00686045"/>
    <w:rsid w:val="00691D2D"/>
    <w:rsid w:val="00694AF8"/>
    <w:rsid w:val="00695F79"/>
    <w:rsid w:val="006978F2"/>
    <w:rsid w:val="006A56B9"/>
    <w:rsid w:val="006B0813"/>
    <w:rsid w:val="006E6DFD"/>
    <w:rsid w:val="006F30FD"/>
    <w:rsid w:val="00711B31"/>
    <w:rsid w:val="00713CB9"/>
    <w:rsid w:val="00720281"/>
    <w:rsid w:val="00720386"/>
    <w:rsid w:val="0072308E"/>
    <w:rsid w:val="007233A1"/>
    <w:rsid w:val="007365FB"/>
    <w:rsid w:val="00754054"/>
    <w:rsid w:val="0077068E"/>
    <w:rsid w:val="00772447"/>
    <w:rsid w:val="00772840"/>
    <w:rsid w:val="007B1201"/>
    <w:rsid w:val="007D55BC"/>
    <w:rsid w:val="007E6A23"/>
    <w:rsid w:val="00814E01"/>
    <w:rsid w:val="00821A3E"/>
    <w:rsid w:val="00833DBF"/>
    <w:rsid w:val="00841B0E"/>
    <w:rsid w:val="00855DDB"/>
    <w:rsid w:val="00865040"/>
    <w:rsid w:val="0087231E"/>
    <w:rsid w:val="008752D5"/>
    <w:rsid w:val="0087735A"/>
    <w:rsid w:val="00880535"/>
    <w:rsid w:val="008A0863"/>
    <w:rsid w:val="008A1F03"/>
    <w:rsid w:val="008A3C02"/>
    <w:rsid w:val="008A79B3"/>
    <w:rsid w:val="008B4B80"/>
    <w:rsid w:val="008C54E0"/>
    <w:rsid w:val="008D0182"/>
    <w:rsid w:val="008D040E"/>
    <w:rsid w:val="008E3334"/>
    <w:rsid w:val="008E3CBB"/>
    <w:rsid w:val="008E7335"/>
    <w:rsid w:val="008F1CB0"/>
    <w:rsid w:val="009064D6"/>
    <w:rsid w:val="0091364D"/>
    <w:rsid w:val="0092188B"/>
    <w:rsid w:val="0092554E"/>
    <w:rsid w:val="00935BA2"/>
    <w:rsid w:val="00947ACC"/>
    <w:rsid w:val="009550CD"/>
    <w:rsid w:val="0096418C"/>
    <w:rsid w:val="009717B2"/>
    <w:rsid w:val="00974661"/>
    <w:rsid w:val="00977D0C"/>
    <w:rsid w:val="00982735"/>
    <w:rsid w:val="009876B8"/>
    <w:rsid w:val="0099016A"/>
    <w:rsid w:val="00996CEC"/>
    <w:rsid w:val="009A1808"/>
    <w:rsid w:val="009A3B10"/>
    <w:rsid w:val="009A6926"/>
    <w:rsid w:val="009B443C"/>
    <w:rsid w:val="009D7B9F"/>
    <w:rsid w:val="009E4FE7"/>
    <w:rsid w:val="009F0401"/>
    <w:rsid w:val="00A070F8"/>
    <w:rsid w:val="00A119FA"/>
    <w:rsid w:val="00A129B8"/>
    <w:rsid w:val="00A21EAF"/>
    <w:rsid w:val="00A412D6"/>
    <w:rsid w:val="00A42944"/>
    <w:rsid w:val="00A42A40"/>
    <w:rsid w:val="00A56FFE"/>
    <w:rsid w:val="00A72BF0"/>
    <w:rsid w:val="00A80848"/>
    <w:rsid w:val="00A8394A"/>
    <w:rsid w:val="00AC3E46"/>
    <w:rsid w:val="00AE209E"/>
    <w:rsid w:val="00AF1240"/>
    <w:rsid w:val="00AF1467"/>
    <w:rsid w:val="00AF1D74"/>
    <w:rsid w:val="00AF43E6"/>
    <w:rsid w:val="00AF59BE"/>
    <w:rsid w:val="00AF7D89"/>
    <w:rsid w:val="00B102F7"/>
    <w:rsid w:val="00B17F4D"/>
    <w:rsid w:val="00B536D7"/>
    <w:rsid w:val="00B560CC"/>
    <w:rsid w:val="00B61230"/>
    <w:rsid w:val="00B6553C"/>
    <w:rsid w:val="00B77D9A"/>
    <w:rsid w:val="00B9023F"/>
    <w:rsid w:val="00B910FB"/>
    <w:rsid w:val="00B917CC"/>
    <w:rsid w:val="00BA506C"/>
    <w:rsid w:val="00BB032D"/>
    <w:rsid w:val="00BB0A40"/>
    <w:rsid w:val="00BD0C55"/>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C7105"/>
    <w:rsid w:val="00CD21A2"/>
    <w:rsid w:val="00CD30E6"/>
    <w:rsid w:val="00CE3213"/>
    <w:rsid w:val="00D0147F"/>
    <w:rsid w:val="00D02F31"/>
    <w:rsid w:val="00D059AC"/>
    <w:rsid w:val="00D16292"/>
    <w:rsid w:val="00D407D4"/>
    <w:rsid w:val="00D42A7C"/>
    <w:rsid w:val="00D42B6B"/>
    <w:rsid w:val="00D6394F"/>
    <w:rsid w:val="00D642D9"/>
    <w:rsid w:val="00D64555"/>
    <w:rsid w:val="00D714EB"/>
    <w:rsid w:val="00D768E1"/>
    <w:rsid w:val="00D82B16"/>
    <w:rsid w:val="00D840F2"/>
    <w:rsid w:val="00D94B5D"/>
    <w:rsid w:val="00DA2636"/>
    <w:rsid w:val="00DD0B2D"/>
    <w:rsid w:val="00DF54D9"/>
    <w:rsid w:val="00DF5D64"/>
    <w:rsid w:val="00E0579D"/>
    <w:rsid w:val="00E21598"/>
    <w:rsid w:val="00E21662"/>
    <w:rsid w:val="00E26869"/>
    <w:rsid w:val="00E37A7A"/>
    <w:rsid w:val="00E47B82"/>
    <w:rsid w:val="00E53D67"/>
    <w:rsid w:val="00E71FC8"/>
    <w:rsid w:val="00E90201"/>
    <w:rsid w:val="00E95DD4"/>
    <w:rsid w:val="00E965DD"/>
    <w:rsid w:val="00EB36DC"/>
    <w:rsid w:val="00EB6CDA"/>
    <w:rsid w:val="00EC2887"/>
    <w:rsid w:val="00ED314F"/>
    <w:rsid w:val="00EE558F"/>
    <w:rsid w:val="00EF7E47"/>
    <w:rsid w:val="00F01665"/>
    <w:rsid w:val="00F032D3"/>
    <w:rsid w:val="00F05CB4"/>
    <w:rsid w:val="00F2523B"/>
    <w:rsid w:val="00F33509"/>
    <w:rsid w:val="00F35012"/>
    <w:rsid w:val="00F37771"/>
    <w:rsid w:val="00F81286"/>
    <w:rsid w:val="00F84476"/>
    <w:rsid w:val="00FA6142"/>
    <w:rsid w:val="00FA6F00"/>
    <w:rsid w:val="00FB479E"/>
    <w:rsid w:val="00FC6AAA"/>
    <w:rsid w:val="00FE213E"/>
    <w:rsid w:val="00FE2614"/>
    <w:rsid w:val="00FE2F4B"/>
    <w:rsid w:val="00FF056A"/>
    <w:rsid w:val="00FF56F4"/>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style="mso-position-vertical-relative:page" fillcolor="white">
      <v:fill color="white"/>
      <v:stroke weight="1.25pt"/>
      <v:textbox inset="1.5mm,,1.5mm"/>
    </o:shapedefaults>
    <o:shapelayout v:ext="edit">
      <o:idmap v:ext="edit" data="1"/>
    </o:shapelayout>
  </w:shapeDefaults>
  <w:decimalSymbol w:val="."/>
  <w:listSeparator w:val=","/>
  <w14:docId w14:val="5C92C4CC"/>
  <w15:docId w15:val="{935A980A-4B0E-4BD2-A17D-5F18BB85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PlaceholderText">
    <w:name w:val="Placeholder Text"/>
    <w:basedOn w:val="DefaultParagraphFont"/>
    <w:uiPriority w:val="99"/>
    <w:semiHidden/>
    <w:rsid w:val="00B102F7"/>
    <w:rPr>
      <w:color w:val="808080"/>
    </w:rPr>
  </w:style>
  <w:style w:type="character" w:styleId="CommentReference">
    <w:name w:val="annotation reference"/>
    <w:basedOn w:val="DefaultParagraphFont"/>
    <w:semiHidden/>
    <w:unhideWhenUsed/>
    <w:rsid w:val="00F05CB4"/>
    <w:rPr>
      <w:sz w:val="16"/>
      <w:szCs w:val="16"/>
    </w:rPr>
  </w:style>
  <w:style w:type="paragraph" w:styleId="CommentText">
    <w:name w:val="annotation text"/>
    <w:basedOn w:val="Normal"/>
    <w:link w:val="CommentTextChar"/>
    <w:semiHidden/>
    <w:unhideWhenUsed/>
    <w:rsid w:val="00F05CB4"/>
    <w:pPr>
      <w:spacing w:line="240" w:lineRule="auto"/>
    </w:pPr>
    <w:rPr>
      <w:sz w:val="20"/>
      <w:szCs w:val="20"/>
    </w:rPr>
  </w:style>
  <w:style w:type="character" w:customStyle="1" w:styleId="CommentTextChar">
    <w:name w:val="Comment Text Char"/>
    <w:basedOn w:val="DefaultParagraphFont"/>
    <w:link w:val="CommentText"/>
    <w:semiHidden/>
    <w:rsid w:val="00F05CB4"/>
    <w:rPr>
      <w:rFonts w:ascii="Arial" w:hAnsi="Arial"/>
      <w:lang w:val="en-AU" w:eastAsia="en-US"/>
    </w:rPr>
  </w:style>
  <w:style w:type="paragraph" w:styleId="CommentSubject">
    <w:name w:val="annotation subject"/>
    <w:basedOn w:val="CommentText"/>
    <w:next w:val="CommentText"/>
    <w:link w:val="CommentSubjectChar"/>
    <w:semiHidden/>
    <w:unhideWhenUsed/>
    <w:rsid w:val="00F05CB4"/>
    <w:rPr>
      <w:b/>
      <w:bCs/>
    </w:rPr>
  </w:style>
  <w:style w:type="character" w:customStyle="1" w:styleId="CommentSubjectChar">
    <w:name w:val="Comment Subject Char"/>
    <w:basedOn w:val="CommentTextChar"/>
    <w:link w:val="CommentSubject"/>
    <w:semiHidden/>
    <w:rsid w:val="00F05CB4"/>
    <w:rPr>
      <w:rFonts w:ascii="Arial" w:hAnsi="Arial"/>
      <w:b/>
      <w:bCs/>
      <w:lang w:val="en-AU" w:eastAsia="en-US"/>
    </w:rPr>
  </w:style>
  <w:style w:type="paragraph" w:customStyle="1" w:styleId="Default">
    <w:name w:val="Default"/>
    <w:rsid w:val="00B655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ivacy.org.nz/about-us/contact/"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ability.strategy@ot.govt.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hared Drive Document" ma:contentTypeID="0x0101002C336AC5FAFE8F42BBE23724DA1C3F21005EE56C74198E8848959DF4E8CA30692E02002355FE3CBDBF5D4480F2AB865F152DD4" ma:contentTypeVersion="17" ma:contentTypeDescription="Content type for migrated documents from the Shared Drive." ma:contentTypeScope="" ma:versionID="7dff60c08c198039be0a51dc398d1137">
  <xsd:schema xmlns:xsd="http://www.w3.org/2001/XMLSchema" xmlns:xs="http://www.w3.org/2001/XMLSchema" xmlns:p="http://schemas.microsoft.com/office/2006/metadata/properties" xmlns:ns2="d5e8a0de-4767-4177-8312-dc4f1d4290de" xmlns:ns3="17b29ad0-6390-4bb2-bc69-82dd38087199" xmlns:ns4="618e25d8-722f-49cc-97c3-1ec20e6e334d" xmlns:ns5="aaf0caf7-0ec8-4d9a-8247-8fbf31bb6535" targetNamespace="http://schemas.microsoft.com/office/2006/metadata/properties" ma:root="true" ma:fieldsID="adf8f7c24d5143053b4223b454845c41" ns2:_="" ns3:_="" ns4:_="" ns5:_="">
    <xsd:import namespace="d5e8a0de-4767-4177-8312-dc4f1d4290de"/>
    <xsd:import namespace="17b29ad0-6390-4bb2-bc69-82dd38087199"/>
    <xsd:import namespace="618e25d8-722f-49cc-97c3-1ec20e6e334d"/>
    <xsd:import namespace="aaf0caf7-0ec8-4d9a-8247-8fbf31bb6535"/>
    <xsd:element name="properties">
      <xsd:complexType>
        <xsd:sequence>
          <xsd:element name="documentManagement">
            <xsd:complexType>
              <xsd:all>
                <xsd:element ref="ns2:de6c2e50564c46c4bb921ba80da8a789" minOccurs="0"/>
                <xsd:element ref="ns2:TaxCatchAll" minOccurs="0"/>
                <xsd:element ref="ns2:TaxCatchAllLabel" minOccurs="0"/>
                <xsd:element ref="ns3:Function" minOccurs="0"/>
                <xsd:element ref="ns3:Activity" minOccurs="0"/>
                <xsd:element ref="ns3:Region" minOccurs="0"/>
                <xsd:element ref="ns3:DocumentType" minOccurs="0"/>
                <xsd:element ref="ns3:IwiAffiliation" minOccurs="0"/>
                <xsd:element ref="ns3:HasValue" minOccurs="0"/>
                <xsd:element ref="ns3:MaoriData" minOccurs="0"/>
                <xsd:element ref="ns4:SDCreatedBy" minOccurs="0"/>
                <xsd:element ref="ns3:SDCreatedDate" minOccurs="0"/>
                <xsd:element ref="ns4:SDModifiedBy" minOccurs="0"/>
                <xsd:element ref="ns3:SDModifiedDate" minOccurs="0"/>
                <xsd:element ref="ns4:_dlc_DocId" minOccurs="0"/>
                <xsd:element ref="ns4:_dlc_DocIdUrl" minOccurs="0"/>
                <xsd:element ref="ns4:_dlc_DocIdPersistId"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de6c2e50564c46c4bb921ba80da8a789" ma:index="8" nillable="true" ma:taxonomy="true" ma:internalName="de6c2e50564c46c4bb921ba80da8a789" ma:taxonomyFieldName="FinancialYear" ma:displayName="Financial Year" ma:default="1;#2020/2021|ea0a8cd6-b96c-4a10-bbe0-db5ad7cb9269" ma:fieldId="{de6c2e50-564c-46c4-bb92-1ba80da8a789}" ma:sspId="43784519-933c-43c5-b045-0c289ae91e3f" ma:termSetId="47490bcb-0856-4058-be93-27c8ee3e0f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295cd6e-1e7d-4af8-8d54-827fdba8eb53}" ma:internalName="TaxCatchAll" ma:readOnly="false" ma:showField="CatchAllData" ma:web="618e25d8-722f-49cc-97c3-1ec20e6e33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295cd6e-1e7d-4af8-8d54-827fdba8eb53}" ma:internalName="TaxCatchAllLabel" ma:readOnly="false" ma:showField="CatchAllDataLabel" ma:web="618e25d8-722f-49cc-97c3-1ec20e6e33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Function" ma:index="12" nillable="true" ma:displayName="Function" ma:format="Dropdown" ma:internalName="Function">
      <xsd:simpleType>
        <xsd:restriction base="dms:Choice">
          <xsd:enumeration value="Communications"/>
          <xsd:enumeration value="Corporate Services"/>
          <xsd:enumeration value="Finance"/>
          <xsd:enumeration value="Governance"/>
          <xsd:enumeration value="Health and Safety"/>
          <xsd:enumeration value="Information Management"/>
          <xsd:enumeration value="Information Technology"/>
          <xsd:enumeration value="Legal"/>
          <xsd:enumeration value="Marketing"/>
          <xsd:enumeration value="People and Culture"/>
          <xsd:enumeration value="Performance and Monitoring"/>
          <xsd:enumeration value="Policy"/>
          <xsd:enumeration value="Projects"/>
          <xsd:enumeration value="Resources"/>
          <xsd:enumeration value="Strategic Direction"/>
        </xsd:restriction>
      </xsd:simpleType>
    </xsd:element>
    <xsd:element name="Activity" ma:index="13" nillable="true" ma:displayName="Activity" ma:default="Operations" ma:internalName="Activity">
      <xsd:simpleType>
        <xsd:restriction base="dms:Text">
          <xsd:maxLength value="255"/>
        </xsd:restriction>
      </xsd:simpleType>
    </xsd:element>
    <xsd:element name="Region" ma:index="14" nillable="true" ma:displayName="Region" ma:format="Dropdown" ma:internalName="Region">
      <xsd:simpleType>
        <xsd:restriction base="dms:Choice">
          <xsd:enumeration value="Te Tai Tokerau"/>
          <xsd:enumeration value="National Office"/>
          <xsd:enumeration value="Auckland"/>
          <xsd:enumeration value="Central North Island"/>
          <xsd:enumeration value="Lower North Island"/>
          <xsd:enumeration value="Wellington &amp; Upper South"/>
          <xsd:enumeration value="Lower South Island"/>
        </xsd:restriction>
      </xsd:simpleType>
    </xsd:element>
    <xsd:element name="DocumentType" ma:index="15" nillable="true" ma:displayName="Document Type" ma:format="Dropdown" ma:internalName="DocumentTyp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element name="IwiAffiliation" ma:index="16" nillable="true" ma:displayName="Iwi Affiliation" ma:internalName="IwiAffiliation">
      <xsd:simpleType>
        <xsd:restriction base="dms:Text">
          <xsd:maxLength value="255"/>
        </xsd:restriction>
      </xsd:simpleType>
    </xsd:element>
    <xsd:element name="HasValue" ma:index="17" nillable="true" ma:displayName="Has Value?" ma:default="No" ma:format="RadioButtons" ma:internalName="HasValue">
      <xsd:simpleType>
        <xsd:restriction base="dms:Choice">
          <xsd:enumeration value="Yes"/>
          <xsd:enumeration value="No"/>
        </xsd:restriction>
      </xsd:simpleType>
    </xsd:element>
    <xsd:element name="MaoriData" ma:index="18" nillable="true" ma:displayName="Maori Data" ma:default="No" ma:format="RadioButtons" ma:internalName="MaoriData">
      <xsd:simpleType>
        <xsd:restriction base="dms:Choice">
          <xsd:enumeration value="Yes"/>
          <xsd:enumeration value="No"/>
        </xsd:restriction>
      </xsd:simpleType>
    </xsd:element>
    <xsd:element name="SDCreatedDate" ma:index="20" nillable="true" ma:displayName="SD Created Date" ma:format="DateTime" ma:internalName="SDCreatedDate">
      <xsd:simpleType>
        <xsd:restriction base="dms:DateTime"/>
      </xsd:simpleType>
    </xsd:element>
    <xsd:element name="SDModifiedDate" ma:index="22" nillable="true" ma:displayName="SD Modified Date" ma:format="DateTime" ma:internalName="SDModifi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18e25d8-722f-49cc-97c3-1ec20e6e334d" elementFormDefault="qualified">
    <xsd:import namespace="http://schemas.microsoft.com/office/2006/documentManagement/types"/>
    <xsd:import namespace="http://schemas.microsoft.com/office/infopath/2007/PartnerControls"/>
    <xsd:element name="SDCreatedBy" ma:index="19" nillable="true" ma:displayName="SD Created By" ma:list="UserInfo" ma:SearchPeopleOnly="false" ma:SharePointGroup="0" ma:internalName="SDCreat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DModifiedBy" ma:index="21" nillable="true" ma:displayName="SD Modified By" ma:list="UserInfo" ma:SearchPeopleOnly="false" ma:SharePointGroup="0" ma:internalName="SDModifi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3" nillable="true" ma:displayName="Document ID Value" ma:description="The value of the document ID assigned to this item." ma:internalName="_dlc_DocId" ma:readOnly="false">
      <xsd:simpleType>
        <xsd:restriction base="dms:Text"/>
      </xsd:simpleType>
    </xsd:element>
    <xsd:element name="_dlc_DocIdUrl" ma:index="24"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f0caf7-0ec8-4d9a-8247-8fbf31bb6535"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3784519-933c-43c5-b045-0c289ae91e3f" ContentTypeId="0x0101002C336AC5FAFE8F42BBE23724DA1C3F2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Label xmlns="d5e8a0de-4767-4177-8312-dc4f1d4290de" xsi:nil="true"/>
    <IwiAffiliation xmlns="17b29ad0-6390-4bb2-bc69-82dd38087199" xsi:nil="true"/>
    <SDCreatedDate xmlns="17b29ad0-6390-4bb2-bc69-82dd38087199" xsi:nil="true"/>
    <SDModifiedDate xmlns="17b29ad0-6390-4bb2-bc69-82dd38087199" xsi:nil="true"/>
    <DocumentType xmlns="17b29ad0-6390-4bb2-bc69-82dd38087199" xsi:nil="true"/>
    <_dlc_DocIdPersistId xmlns="618e25d8-722f-49cc-97c3-1ec20e6e334d" xsi:nil="true"/>
    <MaoriData xmlns="17b29ad0-6390-4bb2-bc69-82dd38087199">No</MaoriData>
    <SDModifiedBy xmlns="618e25d8-722f-49cc-97c3-1ec20e6e334d">
      <UserInfo>
        <DisplayName/>
        <AccountId xsi:nil="true"/>
        <AccountType/>
      </UserInfo>
    </SDModifiedBy>
    <SDCreatedBy xmlns="618e25d8-722f-49cc-97c3-1ec20e6e334d">
      <UserInfo>
        <DisplayName/>
        <AccountId xsi:nil="true"/>
        <AccountType/>
      </UserInfo>
    </SDCreatedBy>
    <Activity xmlns="17b29ad0-6390-4bb2-bc69-82dd38087199">Operations</Activity>
    <_dlc_DocId xmlns="618e25d8-722f-49cc-97c3-1ec20e6e334d">DOCS-812359765-255</_dlc_DocId>
    <de6c2e50564c46c4bb921ba80da8a789 xmlns="d5e8a0de-4767-4177-8312-dc4f1d4290de">
      <Terms xmlns="http://schemas.microsoft.com/office/infopath/2007/PartnerControls">
        <TermInfo xmlns="http://schemas.microsoft.com/office/infopath/2007/PartnerControls">
          <TermName xmlns="http://schemas.microsoft.com/office/infopath/2007/PartnerControls">2020/2021</TermName>
          <TermId xmlns="http://schemas.microsoft.com/office/infopath/2007/PartnerControls">ea0a8cd6-b96c-4a10-bbe0-db5ad7cb9269</TermId>
        </TermInfo>
      </Terms>
    </de6c2e50564c46c4bb921ba80da8a789>
    <_dlc_DocIdUrl xmlns="618e25d8-722f-49cc-97c3-1ec20e6e334d">
      <Url>https://orangatamarikigovtnz.sharepoint.com/sites/GOV-Disability/_layouts/15/DocIdRedir.aspx?ID=DOCS-812359765-255</Url>
      <Description>DOCS-812359765-255</Description>
    </_dlc_DocIdUrl>
    <HasValue xmlns="17b29ad0-6390-4bb2-bc69-82dd38087199">No</HasValue>
    <TaxCatchAll xmlns="d5e8a0de-4767-4177-8312-dc4f1d4290de">
      <Value>1</Value>
    </TaxCatchAll>
    <Function xmlns="17b29ad0-6390-4bb2-bc69-82dd38087199" xsi:nil="true"/>
    <Region xmlns="17b29ad0-6390-4bb2-bc69-82dd38087199" xsi:nil="true"/>
  </documentManagement>
</p:properties>
</file>

<file path=customXml/itemProps1.xml><?xml version="1.0" encoding="utf-8"?>
<ds:datastoreItem xmlns:ds="http://schemas.openxmlformats.org/officeDocument/2006/customXml" ds:itemID="{4A27B099-185A-478C-8494-760EF34CF2E6}">
  <ds:schemaRefs>
    <ds:schemaRef ds:uri="http://schemas.openxmlformats.org/officeDocument/2006/bibliography"/>
  </ds:schemaRefs>
</ds:datastoreItem>
</file>

<file path=customXml/itemProps2.xml><?xml version="1.0" encoding="utf-8"?>
<ds:datastoreItem xmlns:ds="http://schemas.openxmlformats.org/officeDocument/2006/customXml" ds:itemID="{34BFED42-F05B-4220-80CC-243C9167F490}"/>
</file>

<file path=customXml/itemProps3.xml><?xml version="1.0" encoding="utf-8"?>
<ds:datastoreItem xmlns:ds="http://schemas.openxmlformats.org/officeDocument/2006/customXml" ds:itemID="{98A715F2-0645-4B79-8B37-BBB59C6F7B26}"/>
</file>

<file path=customXml/itemProps4.xml><?xml version="1.0" encoding="utf-8"?>
<ds:datastoreItem xmlns:ds="http://schemas.openxmlformats.org/officeDocument/2006/customXml" ds:itemID="{479779BE-642C-4C5E-8CE5-9D99B7162D00}"/>
</file>

<file path=customXml/itemProps5.xml><?xml version="1.0" encoding="utf-8"?>
<ds:datastoreItem xmlns:ds="http://schemas.openxmlformats.org/officeDocument/2006/customXml" ds:itemID="{218A3CE1-F3B7-4D3B-9912-63B7451E1B6D}"/>
</file>

<file path=customXml/itemProps6.xml><?xml version="1.0" encoding="utf-8"?>
<ds:datastoreItem xmlns:ds="http://schemas.openxmlformats.org/officeDocument/2006/customXml" ds:itemID="{3F4D2005-AA6C-43FB-B6F7-837889973AC4}"/>
</file>

<file path=docProps/app.xml><?xml version="1.0" encoding="utf-8"?>
<Properties xmlns="http://schemas.openxmlformats.org/officeDocument/2006/extended-properties" xmlns:vt="http://schemas.openxmlformats.org/officeDocument/2006/docPropsVTypes">
  <Template>LP 18pt A4.dotx</Template>
  <TotalTime>4</TotalTime>
  <Pages>5</Pages>
  <Words>571</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Sally McAra</dc:creator>
  <cp:lastModifiedBy>Sally McAra</cp:lastModifiedBy>
  <cp:revision>6</cp:revision>
  <cp:lastPrinted>1900-12-31T12:00:00Z</cp:lastPrinted>
  <dcterms:created xsi:type="dcterms:W3CDTF">2022-10-27T21:25:00Z</dcterms:created>
  <dcterms:modified xsi:type="dcterms:W3CDTF">2022-10-27T22:10:00Z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0x0101002C336AC5FAFE8F42BBE23724DA1C3F21005EE56C74198E8848959DF4E8CA30692E02002355FE3CBDBF5D4480F2AB865F152DD4</vt:lpwstr>
  </property>
  <property fmtid="{D5CDD505-2E9C-101B-9397-08002B2CF9AE}" pid="3" name="FinancialYear">
    <vt:i4>1</vt:i4>
  </property>
  <property fmtid="{D5CDD505-2E9C-101B-9397-08002B2CF9AE}" pid="4" name="_dlc_DocIdItemGuid">
    <vt:lpwstr>2f239194-c25e-411d-af63-23b57c6f11d3</vt:lpwstr>
  </property>
</Properties>
</file>