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4703" w14:textId="4ACB9E46" w:rsidR="003A6AA9" w:rsidRPr="007A4E5B" w:rsidRDefault="005C50E6" w:rsidP="003A6AA9">
      <w:pPr>
        <w:pStyle w:val="BasicParagraph"/>
        <w:rPr>
          <w:rFonts w:ascii="Roboto" w:hAnsi="Roboto" w:cs="Roboto"/>
          <w:b/>
          <w:bCs/>
          <w:color w:val="4FCAFF"/>
          <w:sz w:val="44"/>
          <w:szCs w:val="44"/>
        </w:rPr>
      </w:pPr>
      <w:r w:rsidRPr="007A4E5B">
        <w:rPr>
          <w:rFonts w:ascii="Roboto" w:hAnsi="Roboto" w:cs="Roboto"/>
          <w:b/>
          <w:bCs/>
          <w:color w:val="4FCAFF"/>
          <w:sz w:val="44"/>
          <w:szCs w:val="44"/>
        </w:rPr>
        <w:t>Oranga Tamariki i</w:t>
      </w:r>
      <w:r w:rsidR="00AC32E4" w:rsidRPr="007A4E5B">
        <w:rPr>
          <w:rFonts w:ascii="Roboto" w:hAnsi="Roboto" w:cs="Roboto"/>
          <w:b/>
          <w:bCs/>
          <w:color w:val="4FCAFF"/>
          <w:sz w:val="44"/>
          <w:szCs w:val="44"/>
        </w:rPr>
        <w:t>nformation sheet</w:t>
      </w:r>
      <w:r w:rsidR="00D50A9A" w:rsidRPr="007A4E5B">
        <w:rPr>
          <w:rFonts w:ascii="Roboto" w:hAnsi="Roboto" w:cs="Roboto"/>
          <w:b/>
          <w:bCs/>
          <w:color w:val="4FCAFF"/>
          <w:sz w:val="44"/>
          <w:szCs w:val="44"/>
        </w:rPr>
        <w:t xml:space="preserve"> </w:t>
      </w:r>
    </w:p>
    <w:p w14:paraId="1A277B2C" w14:textId="398FE5C3" w:rsidR="00D50A9A" w:rsidRPr="005C50E6" w:rsidRDefault="00CA639B" w:rsidP="00E46076">
      <w:pPr>
        <w:rPr>
          <w:rFonts w:ascii="Roboto" w:hAnsi="Roboto" w:cs="Roboto"/>
          <w:color w:val="474644"/>
          <w:sz w:val="28"/>
          <w:szCs w:val="28"/>
          <w14:textOutline w14:w="9525" w14:cap="rnd" w14:cmpd="sng" w14:algn="ctr">
            <w14:noFill/>
            <w14:prstDash w14:val="solid"/>
            <w14:bevel/>
          </w14:textOutline>
        </w:rPr>
      </w:pPr>
      <w:r>
        <w:rPr>
          <w:rFonts w:ascii="Roboto" w:hAnsi="Roboto" w:cs="Roboto"/>
          <w:color w:val="474644"/>
          <w:sz w:val="28"/>
          <w:szCs w:val="28"/>
          <w14:textOutline w14:w="9525" w14:cap="rnd" w14:cmpd="sng" w14:algn="ctr">
            <w14:noFill/>
            <w14:prstDash w14:val="solid"/>
            <w14:bevel/>
          </w14:textOutline>
        </w:rPr>
        <w:t>For participants in the Disability Strategy engagement hui (meetings)</w:t>
      </w:r>
    </w:p>
    <w:p w14:paraId="6EB28943" w14:textId="0083C42B" w:rsidR="009831E5" w:rsidRDefault="006057F9" w:rsidP="098697BE">
      <w:r>
        <w:rPr>
          <w:noProof/>
        </w:rPr>
        <mc:AlternateContent>
          <mc:Choice Requires="wps">
            <w:drawing>
              <wp:anchor distT="0" distB="0" distL="114300" distR="114300" simplePos="0" relativeHeight="251658752" behindDoc="0" locked="0" layoutInCell="1" allowOverlap="1" wp14:anchorId="25543FD7" wp14:editId="0634C8D2">
                <wp:simplePos x="0" y="0"/>
                <wp:positionH relativeFrom="column">
                  <wp:posOffset>23750</wp:posOffset>
                </wp:positionH>
                <wp:positionV relativeFrom="paragraph">
                  <wp:posOffset>122489</wp:posOffset>
                </wp:positionV>
                <wp:extent cx="6555179" cy="0"/>
                <wp:effectExtent l="19050" t="19050" r="55245" b="38100"/>
                <wp:wrapNone/>
                <wp:docPr id="1" name="Straight Connector 1"/>
                <wp:cNvGraphicFramePr/>
                <a:graphic xmlns:a="http://schemas.openxmlformats.org/drawingml/2006/main">
                  <a:graphicData uri="http://schemas.microsoft.com/office/word/2010/wordprocessingShape">
                    <wps:wsp>
                      <wps:cNvCnPr/>
                      <wps:spPr>
                        <a:xfrm>
                          <a:off x="0" y="0"/>
                          <a:ext cx="6555179" cy="0"/>
                        </a:xfrm>
                        <a:prstGeom prst="line">
                          <a:avLst/>
                        </a:prstGeom>
                        <a:ln w="57150" cap="rnd">
                          <a:solidFill>
                            <a:srgbClr val="4FCA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31D3E"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85pt,9.65pt" to="51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" strokecolor="#4fcaff" strokeweight="4.5pt">
                <v:stroke endcap="round"/>
              </v:line>
            </w:pict>
          </mc:Fallback>
        </mc:AlternateContent>
      </w:r>
    </w:p>
    <w:p w14:paraId="316670AF" w14:textId="1C950A3C" w:rsidR="00137CA0" w:rsidRPr="00137CA0" w:rsidRDefault="00137CA0" w:rsidP="00FC1FCF">
      <w:r w:rsidRPr="4ADF1B64">
        <w:t xml:space="preserve">We want to </w:t>
      </w:r>
      <w:r w:rsidR="003D02B2">
        <w:t>hear from</w:t>
      </w:r>
      <w:r w:rsidRPr="4ADF1B64">
        <w:t xml:space="preserve"> </w:t>
      </w:r>
      <w:proofErr w:type="spellStart"/>
      <w:r w:rsidR="55FECB7D" w:rsidRPr="4ADF1B64">
        <w:t>tangata</w:t>
      </w:r>
      <w:proofErr w:type="spellEnd"/>
      <w:r w:rsidR="55FECB7D" w:rsidRPr="4ADF1B64">
        <w:t xml:space="preserve"> </w:t>
      </w:r>
      <w:proofErr w:type="spellStart"/>
      <w:r w:rsidR="55FECB7D" w:rsidRPr="4ADF1B64">
        <w:t>whaikaha</w:t>
      </w:r>
      <w:proofErr w:type="spellEnd"/>
      <w:r w:rsidR="55FECB7D" w:rsidRPr="4ADF1B64">
        <w:t xml:space="preserve"> (</w:t>
      </w:r>
      <w:r w:rsidRPr="4ADF1B64">
        <w:t>disabled people</w:t>
      </w:r>
      <w:r w:rsidR="05D2233B" w:rsidRPr="4ADF1B64">
        <w:t>)</w:t>
      </w:r>
      <w:r w:rsidRPr="4ADF1B64">
        <w:t xml:space="preserve"> who have lived experience of care and protection and/or youth justice services, </w:t>
      </w:r>
      <w:r w:rsidR="0060078B">
        <w:t>including</w:t>
      </w:r>
      <w:r w:rsidR="003357DA">
        <w:t xml:space="preserve"> disabled parents</w:t>
      </w:r>
      <w:r w:rsidR="005B1D07">
        <w:t>. We also want to hear from</w:t>
      </w:r>
      <w:r w:rsidRPr="4ADF1B64">
        <w:t xml:space="preserve"> the people who </w:t>
      </w:r>
      <w:r w:rsidR="7B7E905C">
        <w:t xml:space="preserve">love and </w:t>
      </w:r>
      <w:r w:rsidRPr="4ADF1B64">
        <w:t>support them.</w:t>
      </w:r>
    </w:p>
    <w:p w14:paraId="41FDB34E" w14:textId="7C7E2301" w:rsidR="00137CA0" w:rsidRPr="00137CA0" w:rsidRDefault="00137CA0" w:rsidP="00FC1FCF">
      <w:r w:rsidRPr="4ADF1B64">
        <w:t>One of our most important goals is to make services better for all disabled people we work with – that includes disabled tamariki, rangatahi, parents, caregivers and their whānau. </w:t>
      </w:r>
      <w:r w:rsidR="001F7E34">
        <w:t xml:space="preserve"> </w:t>
      </w:r>
    </w:p>
    <w:p w14:paraId="35BE23E9" w14:textId="232DCE35" w:rsidR="3A0CD300" w:rsidRDefault="3A0CD300" w:rsidP="4ADF1B64">
      <w:pPr>
        <w:rPr>
          <w:rFonts w:ascii="Calibri" w:eastAsia="Calibri" w:hAnsi="Calibri"/>
        </w:rPr>
      </w:pPr>
      <w:r w:rsidRPr="4ADF1B64">
        <w:rPr>
          <w:rFonts w:ascii="Calibri" w:eastAsia="Calibri" w:hAnsi="Calibri"/>
        </w:rPr>
        <w:t xml:space="preserve">Oranga Tamariki needs a clear vision describing the ideal future for disabled people we </w:t>
      </w:r>
      <w:r w:rsidR="488FC3AF" w:rsidRPr="098697BE">
        <w:rPr>
          <w:rFonts w:ascii="Calibri" w:eastAsia="Calibri" w:hAnsi="Calibri"/>
        </w:rPr>
        <w:t xml:space="preserve">support and </w:t>
      </w:r>
      <w:r w:rsidRPr="4ADF1B64">
        <w:rPr>
          <w:rFonts w:ascii="Calibri" w:eastAsia="Calibri" w:hAnsi="Calibri"/>
        </w:rPr>
        <w:t xml:space="preserve">work with. We also need a strategy, or roadmap, to show us how to get there.  </w:t>
      </w:r>
    </w:p>
    <w:p w14:paraId="11EEBBF7" w14:textId="411F2272" w:rsidR="00D50A9A" w:rsidRDefault="3BCF3173" w:rsidP="00137CA0">
      <w:r>
        <w:t xml:space="preserve">We have asked </w:t>
      </w:r>
      <w:r w:rsidR="0921890D">
        <w:t>y</w:t>
      </w:r>
      <w:r w:rsidR="00FC1FCF">
        <w:t xml:space="preserve">ou to </w:t>
      </w:r>
      <w:r w:rsidR="00D22564">
        <w:t>be part of developing the strategy. That could include being part of a hui</w:t>
      </w:r>
      <w:r w:rsidR="0BDD6700">
        <w:t xml:space="preserve"> (workshop)</w:t>
      </w:r>
      <w:r w:rsidR="004953BC">
        <w:t xml:space="preserve">, </w:t>
      </w:r>
      <w:r w:rsidR="00336983">
        <w:t>one-on-one</w:t>
      </w:r>
      <w:r w:rsidR="00522DD1">
        <w:t xml:space="preserve"> interview</w:t>
      </w:r>
      <w:r w:rsidR="006E12AA">
        <w:t>,</w:t>
      </w:r>
      <w:r w:rsidR="00AF3585">
        <w:t xml:space="preserve"> or</w:t>
      </w:r>
      <w:r w:rsidR="00522DD1">
        <w:t xml:space="preserve"> </w:t>
      </w:r>
      <w:r w:rsidR="00D22564">
        <w:t>providing feedback</w:t>
      </w:r>
      <w:r w:rsidR="00522DD1">
        <w:t xml:space="preserve"> in </w:t>
      </w:r>
      <w:r w:rsidR="00D22564">
        <w:t>writ</w:t>
      </w:r>
      <w:r w:rsidR="00522DD1">
        <w:t>ing,</w:t>
      </w:r>
      <w:r w:rsidR="00D22564">
        <w:t xml:space="preserve"> </w:t>
      </w:r>
      <w:r w:rsidR="00336983">
        <w:t xml:space="preserve">as a </w:t>
      </w:r>
      <w:r w:rsidR="005F7F8D">
        <w:t>video or</w:t>
      </w:r>
      <w:r w:rsidR="00443465">
        <w:t xml:space="preserve"> audio recording</w:t>
      </w:r>
      <w:r w:rsidR="00336983">
        <w:t>,</w:t>
      </w:r>
      <w:r w:rsidR="00443465">
        <w:t xml:space="preserve"> or </w:t>
      </w:r>
      <w:r w:rsidR="6B75C2BF">
        <w:t xml:space="preserve">in </w:t>
      </w:r>
      <w:r w:rsidR="00443465">
        <w:t xml:space="preserve">another way that works for you. </w:t>
      </w:r>
    </w:p>
    <w:p w14:paraId="680EA88F" w14:textId="692CA23B" w:rsidR="00EC43A0" w:rsidRDefault="00EC43A0" w:rsidP="00137CA0">
      <w:r w:rsidRPr="00EC43A0">
        <w:t>You can decide whether you want to take part or not. This information sheet will help you make this choice.</w:t>
      </w:r>
    </w:p>
    <w:p w14:paraId="47BB5FE4" w14:textId="13F49D21" w:rsidR="66AA7994" w:rsidRDefault="66AA7994" w:rsidP="4ADF1B64">
      <w:pPr>
        <w:pStyle w:val="BasicParagraph"/>
        <w:spacing w:after="240" w:line="240" w:lineRule="auto"/>
        <w:rPr>
          <w:rFonts w:ascii="Roboto" w:hAnsi="Roboto" w:cs="Roboto"/>
          <w:b/>
          <w:bCs/>
          <w:color w:val="055CA7"/>
          <w:sz w:val="32"/>
          <w:szCs w:val="32"/>
          <w:lang w:val="en-NZ"/>
        </w:rPr>
      </w:pPr>
      <w:r w:rsidRPr="4ADF1B64">
        <w:rPr>
          <w:rFonts w:ascii="Roboto" w:hAnsi="Roboto" w:cs="Roboto"/>
          <w:b/>
          <w:bCs/>
          <w:color w:val="055CA7"/>
          <w:sz w:val="32"/>
          <w:szCs w:val="32"/>
          <w:lang w:val="en-NZ"/>
        </w:rPr>
        <w:t>Working on the disability strategy</w:t>
      </w:r>
    </w:p>
    <w:p w14:paraId="48E77FD9" w14:textId="08C6356C" w:rsidR="66AA7994" w:rsidRDefault="66AA7994">
      <w:r>
        <w:t xml:space="preserve">A project team from Oranga Tamariki is leading the work to develop a disability strategy. </w:t>
      </w:r>
    </w:p>
    <w:p w14:paraId="585D7209" w14:textId="0D86FB65" w:rsidR="66AA7994" w:rsidRDefault="66AA7994">
      <w:r>
        <w:t xml:space="preserve">We want to </w:t>
      </w:r>
      <w:r w:rsidR="554786FF">
        <w:t xml:space="preserve">hear from </w:t>
      </w:r>
      <w:r>
        <w:t xml:space="preserve">a range of people, including you, </w:t>
      </w:r>
      <w:r w:rsidR="69D03338">
        <w:t xml:space="preserve">and work </w:t>
      </w:r>
      <w:r>
        <w:t>to develop a vision for the strategy together</w:t>
      </w:r>
      <w:r w:rsidR="003D02B2">
        <w:t>.</w:t>
      </w:r>
    </w:p>
    <w:p w14:paraId="31D8C3A0" w14:textId="72832458" w:rsidR="66AA7994" w:rsidRDefault="66AA7994">
      <w:r>
        <w:t xml:space="preserve">We are working with other organisations that support disabled people too. </w:t>
      </w:r>
    </w:p>
    <w:p w14:paraId="2926E969" w14:textId="417D0AF2" w:rsidR="66AA7994" w:rsidRDefault="004E3830" w:rsidP="4ADF1B64">
      <w:r>
        <w:t xml:space="preserve">We want to make sure that the </w:t>
      </w:r>
      <w:r w:rsidR="002424EF">
        <w:t xml:space="preserve">best people are talking to you. </w:t>
      </w:r>
      <w:r w:rsidR="008203A2">
        <w:t>Sometimes</w:t>
      </w:r>
      <w:r w:rsidR="66AA7994">
        <w:t xml:space="preserve"> </w:t>
      </w:r>
      <w:proofErr w:type="spellStart"/>
      <w:r w:rsidR="66AA7994">
        <w:t>kaimahi</w:t>
      </w:r>
      <w:proofErr w:type="spellEnd"/>
      <w:r w:rsidR="66AA7994">
        <w:t xml:space="preserve"> (staff members) from Oranga Tamariki will lead the hui, and</w:t>
      </w:r>
      <w:r w:rsidR="008203A2">
        <w:t xml:space="preserve"> other times</w:t>
      </w:r>
      <w:r w:rsidR="66AA7994">
        <w:t xml:space="preserve"> </w:t>
      </w:r>
      <w:proofErr w:type="spellStart"/>
      <w:r w:rsidR="66AA7994">
        <w:t>kaimahi</w:t>
      </w:r>
      <w:proofErr w:type="spellEnd"/>
      <w:r w:rsidR="66AA7994">
        <w:t xml:space="preserve"> from other organisations (such as VOYCE – </w:t>
      </w:r>
      <w:proofErr w:type="spellStart"/>
      <w:r w:rsidR="66AA7994">
        <w:t>Whakarongo</w:t>
      </w:r>
      <w:proofErr w:type="spellEnd"/>
      <w:r w:rsidR="66AA7994">
        <w:t xml:space="preserve"> Mai) will lead.</w:t>
      </w:r>
      <w:r w:rsidR="002424EF">
        <w:t xml:space="preserve"> </w:t>
      </w:r>
      <w:r w:rsidR="0049772E">
        <w:t xml:space="preserve">The </w:t>
      </w:r>
      <w:proofErr w:type="spellStart"/>
      <w:r w:rsidR="0049772E">
        <w:t>k</w:t>
      </w:r>
      <w:r w:rsidR="00275052">
        <w:t>aimahi</w:t>
      </w:r>
      <w:proofErr w:type="spellEnd"/>
      <w:r w:rsidR="002424EF">
        <w:t xml:space="preserve"> leading the hui will introduce themselves to you</w:t>
      </w:r>
      <w:r w:rsidR="00275052">
        <w:t xml:space="preserve">, including why they are there. </w:t>
      </w:r>
    </w:p>
    <w:p w14:paraId="591AFC41" w14:textId="54F28916" w:rsidR="29639E33" w:rsidRDefault="29639E33" w:rsidP="4ADF1B64">
      <w:pPr>
        <w:rPr>
          <w:rFonts w:ascii="Calibri" w:eastAsia="Calibri" w:hAnsi="Calibri"/>
        </w:rPr>
      </w:pPr>
      <w:r w:rsidRPr="4ADF1B64">
        <w:rPr>
          <w:rFonts w:ascii="Calibri" w:eastAsia="Calibri" w:hAnsi="Calibri"/>
        </w:rPr>
        <w:t xml:space="preserve">You can see all the options for participating on </w:t>
      </w:r>
      <w:r w:rsidRPr="009956DA">
        <w:rPr>
          <w:rFonts w:ascii="Calibri" w:eastAsia="Calibri" w:hAnsi="Calibri"/>
        </w:rPr>
        <w:t>our websit</w:t>
      </w:r>
      <w:r w:rsidR="009956DA">
        <w:rPr>
          <w:rFonts w:ascii="Calibri" w:eastAsia="Calibri" w:hAnsi="Calibri"/>
        </w:rPr>
        <w:t xml:space="preserve">e at </w:t>
      </w:r>
      <w:hyperlink r:id="rId13" w:history="1">
        <w:r w:rsidR="009956DA" w:rsidRPr="00844C62">
          <w:rPr>
            <w:rStyle w:val="Hyperlink"/>
            <w:rFonts w:ascii="Calibri" w:eastAsia="Calibri" w:hAnsi="Calibri"/>
          </w:rPr>
          <w:t>https://www.orangatamariki.govt.nz/consultations/</w:t>
        </w:r>
      </w:hyperlink>
      <w:r w:rsidR="009956DA">
        <w:rPr>
          <w:rFonts w:ascii="Calibri" w:eastAsia="Calibri" w:hAnsi="Calibri"/>
        </w:rPr>
        <w:t xml:space="preserve"> </w:t>
      </w:r>
    </w:p>
    <w:p w14:paraId="6C6A1524" w14:textId="33B34E9F" w:rsidR="47D71D9C" w:rsidRDefault="47D71D9C" w:rsidP="4ADF1B64">
      <w:pPr>
        <w:pStyle w:val="BasicParagraph"/>
        <w:spacing w:after="240" w:line="240" w:lineRule="auto"/>
        <w:rPr>
          <w:rFonts w:ascii="Roboto" w:hAnsi="Roboto" w:cs="Roboto"/>
          <w:b/>
          <w:bCs/>
          <w:color w:val="055CA7"/>
          <w:sz w:val="32"/>
          <w:szCs w:val="32"/>
          <w:lang w:val="en-NZ"/>
        </w:rPr>
      </w:pPr>
      <w:r w:rsidRPr="4ADF1B64">
        <w:rPr>
          <w:rFonts w:ascii="Roboto" w:hAnsi="Roboto" w:cs="Roboto"/>
          <w:b/>
          <w:bCs/>
          <w:color w:val="055CA7"/>
          <w:sz w:val="32"/>
          <w:szCs w:val="32"/>
          <w:lang w:val="en-NZ"/>
        </w:rPr>
        <w:t xml:space="preserve">Discussion at the hui </w:t>
      </w:r>
    </w:p>
    <w:p w14:paraId="40FF210E" w14:textId="34825125" w:rsidR="47D71D9C" w:rsidRDefault="47D71D9C">
      <w:r>
        <w:t>Hui will be hosted online or in-person. Each hui will be about two hours long.</w:t>
      </w:r>
      <w:r w:rsidR="2F8FFEA6">
        <w:t xml:space="preserve"> </w:t>
      </w:r>
    </w:p>
    <w:p w14:paraId="275B93B5" w14:textId="53D484E5" w:rsidR="2F8FFEA6" w:rsidRDefault="2F8FFEA6" w:rsidP="4ADF1B64">
      <w:pPr>
        <w:rPr>
          <w:rFonts w:ascii="Calibri" w:eastAsia="Calibri" w:hAnsi="Calibri"/>
        </w:rPr>
      </w:pPr>
      <w:r w:rsidRPr="4ADF1B64">
        <w:rPr>
          <w:rFonts w:ascii="Calibri" w:eastAsia="Calibri" w:hAnsi="Calibri"/>
        </w:rPr>
        <w:t xml:space="preserve">The hui will be a mix of introductions, questions, </w:t>
      </w:r>
      <w:proofErr w:type="spellStart"/>
      <w:r w:rsidR="2875186A" w:rsidRPr="098697BE">
        <w:rPr>
          <w:rFonts w:ascii="Calibri" w:eastAsia="Calibri" w:hAnsi="Calibri"/>
        </w:rPr>
        <w:t>k</w:t>
      </w:r>
      <w:r w:rsidR="00D50CB7">
        <w:rPr>
          <w:rFonts w:ascii="Calibri" w:eastAsia="Calibri" w:hAnsi="Calibri"/>
        </w:rPr>
        <w:t>ō</w:t>
      </w:r>
      <w:r w:rsidR="2875186A" w:rsidRPr="098697BE">
        <w:rPr>
          <w:rFonts w:ascii="Calibri" w:eastAsia="Calibri" w:hAnsi="Calibri"/>
        </w:rPr>
        <w:t>rero</w:t>
      </w:r>
      <w:proofErr w:type="spellEnd"/>
      <w:r w:rsidR="2875186A" w:rsidRPr="098697BE">
        <w:rPr>
          <w:rFonts w:ascii="Calibri" w:eastAsia="Calibri" w:hAnsi="Calibri"/>
        </w:rPr>
        <w:t xml:space="preserve"> (</w:t>
      </w:r>
      <w:r w:rsidR="55A2EE8B" w:rsidRPr="4ADF1B64">
        <w:rPr>
          <w:rFonts w:ascii="Calibri" w:eastAsia="Calibri" w:hAnsi="Calibri"/>
        </w:rPr>
        <w:t>talking</w:t>
      </w:r>
      <w:r w:rsidR="7FCBA1C7" w:rsidRPr="098697BE">
        <w:rPr>
          <w:rFonts w:ascii="Calibri" w:eastAsia="Calibri" w:hAnsi="Calibri"/>
        </w:rPr>
        <w:t>)</w:t>
      </w:r>
      <w:r w:rsidR="55A2EE8B" w:rsidRPr="4ADF1B64">
        <w:rPr>
          <w:rFonts w:ascii="Calibri" w:eastAsia="Calibri" w:hAnsi="Calibri"/>
        </w:rPr>
        <w:t xml:space="preserve"> </w:t>
      </w:r>
      <w:r w:rsidRPr="4ADF1B64">
        <w:rPr>
          <w:rFonts w:ascii="Calibri" w:eastAsia="Calibri" w:hAnsi="Calibri"/>
        </w:rPr>
        <w:t xml:space="preserve">and other </w:t>
      </w:r>
      <w:r w:rsidR="5B6A6E74" w:rsidRPr="4ADF1B64">
        <w:rPr>
          <w:rFonts w:ascii="Calibri" w:eastAsia="Calibri" w:hAnsi="Calibri"/>
        </w:rPr>
        <w:t>spoken word discussions</w:t>
      </w:r>
      <w:r w:rsidRPr="4ADF1B64">
        <w:rPr>
          <w:rFonts w:ascii="Calibri" w:eastAsia="Calibri" w:hAnsi="Calibri"/>
        </w:rPr>
        <w:t>.</w:t>
      </w:r>
      <w:r w:rsidR="2CBBCC3B" w:rsidRPr="4ADF1B64">
        <w:rPr>
          <w:rFonts w:ascii="Calibri" w:eastAsia="Calibri" w:hAnsi="Calibri"/>
        </w:rPr>
        <w:t xml:space="preserve"> The group might review some information that is written down – for example, on a slideshow.</w:t>
      </w:r>
      <w:r w:rsidR="00C25ABB">
        <w:rPr>
          <w:rFonts w:ascii="Calibri" w:eastAsia="Calibri" w:hAnsi="Calibri"/>
        </w:rPr>
        <w:t xml:space="preserve"> </w:t>
      </w:r>
      <w:r w:rsidR="00D662EC">
        <w:rPr>
          <w:rFonts w:ascii="Calibri" w:eastAsia="Calibri" w:hAnsi="Calibri"/>
        </w:rPr>
        <w:t>Written information</w:t>
      </w:r>
      <w:r w:rsidR="00C25ABB">
        <w:rPr>
          <w:rFonts w:ascii="Calibri" w:eastAsia="Calibri" w:hAnsi="Calibri"/>
        </w:rPr>
        <w:t xml:space="preserve"> </w:t>
      </w:r>
      <w:r w:rsidR="00D662EC">
        <w:rPr>
          <w:rFonts w:ascii="Calibri" w:eastAsia="Calibri" w:hAnsi="Calibri"/>
        </w:rPr>
        <w:t>will not</w:t>
      </w:r>
      <w:r w:rsidR="00C25ABB">
        <w:rPr>
          <w:rFonts w:ascii="Calibri" w:eastAsia="Calibri" w:hAnsi="Calibri"/>
        </w:rPr>
        <w:t xml:space="preserve"> be shared on a screen</w:t>
      </w:r>
      <w:r w:rsidR="00D662EC">
        <w:rPr>
          <w:rFonts w:ascii="Calibri" w:eastAsia="Calibri" w:hAnsi="Calibri"/>
        </w:rPr>
        <w:t>. Instead</w:t>
      </w:r>
      <w:r w:rsidR="0034407A">
        <w:rPr>
          <w:rFonts w:ascii="Calibri" w:eastAsia="Calibri" w:hAnsi="Calibri"/>
        </w:rPr>
        <w:t>,</w:t>
      </w:r>
      <w:r w:rsidR="00D662EC">
        <w:rPr>
          <w:rFonts w:ascii="Calibri" w:eastAsia="Calibri" w:hAnsi="Calibri"/>
        </w:rPr>
        <w:t xml:space="preserve"> it </w:t>
      </w:r>
      <w:r w:rsidR="00C25ABB">
        <w:rPr>
          <w:rFonts w:ascii="Calibri" w:eastAsia="Calibri" w:hAnsi="Calibri"/>
        </w:rPr>
        <w:t>will be provide</w:t>
      </w:r>
      <w:r w:rsidR="001C238B">
        <w:rPr>
          <w:rFonts w:ascii="Calibri" w:eastAsia="Calibri" w:hAnsi="Calibri"/>
        </w:rPr>
        <w:t>d</w:t>
      </w:r>
      <w:r w:rsidR="00C25ABB">
        <w:rPr>
          <w:rFonts w:ascii="Calibri" w:eastAsia="Calibri" w:hAnsi="Calibri"/>
        </w:rPr>
        <w:t xml:space="preserve"> in advance in a format that is accessible</w:t>
      </w:r>
      <w:r w:rsidR="00D662EC">
        <w:rPr>
          <w:rFonts w:ascii="Calibri" w:eastAsia="Calibri" w:hAnsi="Calibri"/>
        </w:rPr>
        <w:t xml:space="preserve"> to you</w:t>
      </w:r>
      <w:r w:rsidR="00584C12">
        <w:rPr>
          <w:rFonts w:ascii="Calibri" w:eastAsia="Calibri" w:hAnsi="Calibri"/>
        </w:rPr>
        <w:t>,</w:t>
      </w:r>
      <w:r w:rsidR="00D662EC">
        <w:rPr>
          <w:rFonts w:ascii="Calibri" w:eastAsia="Calibri" w:hAnsi="Calibri"/>
        </w:rPr>
        <w:t xml:space="preserve"> i.e., screen reader compatible</w:t>
      </w:r>
      <w:r w:rsidR="00A577B4">
        <w:rPr>
          <w:rFonts w:ascii="Calibri" w:eastAsia="Calibri" w:hAnsi="Calibri"/>
        </w:rPr>
        <w:t xml:space="preserve"> </w:t>
      </w:r>
      <w:r w:rsidR="00EB4271">
        <w:rPr>
          <w:rFonts w:ascii="Calibri" w:eastAsia="Calibri" w:hAnsi="Calibri"/>
        </w:rPr>
        <w:t>documents</w:t>
      </w:r>
      <w:r w:rsidR="2371F364" w:rsidRPr="34B337EC">
        <w:rPr>
          <w:rFonts w:ascii="Calibri" w:eastAsia="Calibri" w:hAnsi="Calibri"/>
        </w:rPr>
        <w:t>,</w:t>
      </w:r>
      <w:r w:rsidR="00EB4271">
        <w:rPr>
          <w:rFonts w:ascii="Calibri" w:eastAsia="Calibri" w:hAnsi="Calibri"/>
        </w:rPr>
        <w:t xml:space="preserve"> </w:t>
      </w:r>
      <w:r w:rsidR="00A577B4">
        <w:rPr>
          <w:rFonts w:ascii="Calibri" w:eastAsia="Calibri" w:hAnsi="Calibri"/>
        </w:rPr>
        <w:t>easy read</w:t>
      </w:r>
      <w:r w:rsidR="00D662EC">
        <w:rPr>
          <w:rFonts w:ascii="Calibri" w:eastAsia="Calibri" w:hAnsi="Calibri"/>
        </w:rPr>
        <w:t>,</w:t>
      </w:r>
      <w:r w:rsidR="00A577B4">
        <w:rPr>
          <w:rFonts w:ascii="Calibri" w:eastAsia="Calibri" w:hAnsi="Calibri"/>
        </w:rPr>
        <w:t xml:space="preserve"> large print, </w:t>
      </w:r>
      <w:r w:rsidR="346AD120" w:rsidRPr="34B337EC">
        <w:rPr>
          <w:rFonts w:ascii="Calibri" w:eastAsia="Calibri" w:hAnsi="Calibri"/>
        </w:rPr>
        <w:t xml:space="preserve">audio, </w:t>
      </w:r>
      <w:r w:rsidR="00FC242D">
        <w:rPr>
          <w:rFonts w:ascii="Calibri" w:eastAsia="Calibri" w:hAnsi="Calibri"/>
        </w:rPr>
        <w:t>B</w:t>
      </w:r>
      <w:r w:rsidR="00A577B4">
        <w:rPr>
          <w:rFonts w:ascii="Calibri" w:eastAsia="Calibri" w:hAnsi="Calibri"/>
        </w:rPr>
        <w:t xml:space="preserve">raille </w:t>
      </w:r>
      <w:r w:rsidR="00547055">
        <w:rPr>
          <w:rFonts w:ascii="Calibri" w:eastAsia="Calibri" w:hAnsi="Calibri"/>
        </w:rPr>
        <w:t xml:space="preserve">formats </w:t>
      </w:r>
      <w:r w:rsidR="00A577B4">
        <w:rPr>
          <w:rFonts w:ascii="Calibri" w:eastAsia="Calibri" w:hAnsi="Calibri"/>
        </w:rPr>
        <w:t>and</w:t>
      </w:r>
      <w:r w:rsidR="00D662EC">
        <w:rPr>
          <w:rFonts w:ascii="Calibri" w:eastAsia="Calibri" w:hAnsi="Calibri"/>
        </w:rPr>
        <w:t xml:space="preserve"> </w:t>
      </w:r>
      <w:r w:rsidR="00547055">
        <w:rPr>
          <w:rFonts w:ascii="Calibri" w:eastAsia="Calibri" w:hAnsi="Calibri"/>
        </w:rPr>
        <w:t>N</w:t>
      </w:r>
      <w:r w:rsidR="00D662EC">
        <w:rPr>
          <w:rFonts w:ascii="Calibri" w:eastAsia="Calibri" w:hAnsi="Calibri"/>
        </w:rPr>
        <w:t>ZSL videos</w:t>
      </w:r>
      <w:r w:rsidR="00A577B4">
        <w:rPr>
          <w:rFonts w:ascii="Calibri" w:eastAsia="Calibri" w:hAnsi="Calibri"/>
        </w:rPr>
        <w:t>.</w:t>
      </w:r>
    </w:p>
    <w:p w14:paraId="1D975F2B" w14:textId="017D0DA9" w:rsidR="0BA80980" w:rsidRDefault="0BA80980" w:rsidP="4ADF1B64">
      <w:r>
        <w:t>If you want to share your thoughts but do not want to attend an online or in-person hui, visit our website for more information about submitting a written</w:t>
      </w:r>
      <w:r w:rsidR="009977EA">
        <w:t>, video</w:t>
      </w:r>
      <w:r>
        <w:t xml:space="preserve"> or audio response.</w:t>
      </w:r>
    </w:p>
    <w:p w14:paraId="7000BC4E" w14:textId="2F0A1056" w:rsidR="00400B29" w:rsidRDefault="00400B29" w:rsidP="2F77F8C4">
      <w:r>
        <w:t>We will be conducting our interview</w:t>
      </w:r>
      <w:r w:rsidR="00805BF0">
        <w:t>s</w:t>
      </w:r>
      <w:r>
        <w:t>, hui</w:t>
      </w:r>
      <w:r w:rsidR="00F332A4">
        <w:t>,</w:t>
      </w:r>
      <w:r>
        <w:t xml:space="preserve"> and other ways of responding with accessibility </w:t>
      </w:r>
      <w:r w:rsidR="00805BF0">
        <w:t xml:space="preserve">considerations </w:t>
      </w:r>
      <w:r>
        <w:t>at the centre</w:t>
      </w:r>
      <w:r w:rsidR="00721351">
        <w:t xml:space="preserve">. </w:t>
      </w:r>
    </w:p>
    <w:p w14:paraId="5917A689" w14:textId="5E57E433" w:rsidR="2F8FFEA6" w:rsidRDefault="2F8FFEA6" w:rsidP="2F77F8C4">
      <w:pPr>
        <w:rPr>
          <w:rFonts w:ascii="Calibri" w:eastAsia="Calibri" w:hAnsi="Calibri"/>
        </w:rPr>
      </w:pPr>
      <w:r>
        <w:t xml:space="preserve">You can contact the disability strategy project team to talk about your communication </w:t>
      </w:r>
      <w:r w:rsidR="00C24228">
        <w:t>and disability</w:t>
      </w:r>
      <w:r>
        <w:t xml:space="preserve"> needs by emailing </w:t>
      </w:r>
      <w:hyperlink r:id="rId14">
        <w:r w:rsidRPr="2F77F8C4">
          <w:rPr>
            <w:rStyle w:val="Hyperlink"/>
          </w:rPr>
          <w:t>disability.strategy@ot.govt.nz</w:t>
        </w:r>
      </w:hyperlink>
      <w:r w:rsidR="4DBC1E86">
        <w:t>.</w:t>
      </w:r>
      <w:r w:rsidR="3C120392">
        <w:t xml:space="preserve"> </w:t>
      </w:r>
      <w:r w:rsidR="00C24228">
        <w:t xml:space="preserve">This could include </w:t>
      </w:r>
      <w:r w:rsidR="006947B8">
        <w:t xml:space="preserve">ensuring NZSL interrupters are </w:t>
      </w:r>
      <w:r w:rsidR="00F332A4">
        <w:t>available</w:t>
      </w:r>
      <w:r w:rsidR="006947B8">
        <w:t xml:space="preserve"> or that information is provide to you in an alternative format such as easy read or large print. </w:t>
      </w:r>
    </w:p>
    <w:p w14:paraId="763345EC" w14:textId="77777777" w:rsidR="00373DB5" w:rsidRDefault="00373DB5"/>
    <w:p w14:paraId="2A5CA2E9" w14:textId="69086260" w:rsidR="2F8FFEA6" w:rsidRDefault="47D71D9C">
      <w:pPr>
        <w:rPr>
          <w:rFonts w:ascii="Calibri" w:eastAsia="Calibri" w:hAnsi="Calibri"/>
        </w:rPr>
      </w:pPr>
      <w:r>
        <w:lastRenderedPageBreak/>
        <w:t>At the first hui, the disability strategy project team will ask you about:</w:t>
      </w:r>
    </w:p>
    <w:p w14:paraId="37810D1A" w14:textId="63FB9D98" w:rsidR="47D71D9C" w:rsidRDefault="47D71D9C" w:rsidP="4ADF1B64">
      <w:pPr>
        <w:pStyle w:val="ListParagraph"/>
        <w:numPr>
          <w:ilvl w:val="0"/>
          <w:numId w:val="37"/>
        </w:numPr>
        <w:rPr>
          <w:rFonts w:asciiTheme="minorHAnsi" w:eastAsiaTheme="minorEastAsia" w:hAnsiTheme="minorHAnsi" w:cstheme="minorBidi"/>
          <w:sz w:val="22"/>
        </w:rPr>
      </w:pPr>
      <w:r w:rsidRPr="4ADF1B64">
        <w:rPr>
          <w:rFonts w:asciiTheme="minorHAnsi" w:eastAsiaTheme="minorEastAsia" w:hAnsiTheme="minorHAnsi" w:cstheme="minorBidi"/>
          <w:sz w:val="22"/>
        </w:rPr>
        <w:t xml:space="preserve">Your experience with Oranga Tamariki </w:t>
      </w:r>
    </w:p>
    <w:p w14:paraId="103E7F12" w14:textId="1CB36789" w:rsidR="47D71D9C" w:rsidRDefault="47D71D9C" w:rsidP="4ADF1B64">
      <w:pPr>
        <w:pStyle w:val="ListParagraph"/>
        <w:numPr>
          <w:ilvl w:val="0"/>
          <w:numId w:val="37"/>
        </w:numPr>
        <w:rPr>
          <w:rFonts w:asciiTheme="minorHAnsi" w:eastAsiaTheme="minorEastAsia" w:hAnsiTheme="minorHAnsi" w:cstheme="minorBidi"/>
          <w:sz w:val="22"/>
        </w:rPr>
      </w:pPr>
      <w:r w:rsidRPr="4ADF1B64">
        <w:rPr>
          <w:rFonts w:asciiTheme="minorHAnsi" w:eastAsiaTheme="minorEastAsia" w:hAnsiTheme="minorHAnsi" w:cstheme="minorBidi"/>
          <w:sz w:val="22"/>
        </w:rPr>
        <w:t xml:space="preserve">What you want the future to look like for disabled people </w:t>
      </w:r>
    </w:p>
    <w:p w14:paraId="4E93D8F9" w14:textId="1F6D4237" w:rsidR="00F107D1" w:rsidRDefault="47D71D9C" w:rsidP="66D75CC8">
      <w:pPr>
        <w:spacing w:after="240" w:line="240" w:lineRule="auto"/>
        <w:rPr>
          <w:rFonts w:eastAsiaTheme="minorEastAsia"/>
        </w:rPr>
      </w:pPr>
      <w:r w:rsidRPr="00F107D1">
        <w:rPr>
          <w:rFonts w:ascii="Calibri" w:hAnsi="Calibri"/>
        </w:rPr>
        <w:t>After the first hui we will ask if you want to attend future hui to keep building on the strategy.</w:t>
      </w:r>
      <w:r w:rsidR="007C474F">
        <w:rPr>
          <w:rFonts w:eastAsiaTheme="minorEastAsia"/>
        </w:rPr>
        <w:t xml:space="preserve"> In future hui we will ask about i</w:t>
      </w:r>
      <w:r w:rsidR="00F107D1" w:rsidRPr="00F107D1">
        <w:rPr>
          <w:rFonts w:eastAsiaTheme="minorEastAsia"/>
        </w:rPr>
        <w:t>deas you have about changes to make the experience better</w:t>
      </w:r>
      <w:r w:rsidR="007C474F">
        <w:rPr>
          <w:rFonts w:eastAsiaTheme="minorEastAsia"/>
        </w:rPr>
        <w:t xml:space="preserve">. </w:t>
      </w:r>
    </w:p>
    <w:p w14:paraId="4B12F692" w14:textId="064CA1C8" w:rsidR="374916CC" w:rsidRDefault="374916CC" w:rsidP="4ADF1B64">
      <w:pPr>
        <w:pStyle w:val="BasicParagraph"/>
        <w:spacing w:after="240" w:line="240" w:lineRule="auto"/>
        <w:rPr>
          <w:rFonts w:ascii="Roboto" w:hAnsi="Roboto" w:cs="Roboto"/>
          <w:b/>
          <w:bCs/>
          <w:color w:val="055CA7"/>
          <w:sz w:val="32"/>
          <w:szCs w:val="32"/>
          <w:lang w:val="en-NZ"/>
        </w:rPr>
      </w:pPr>
      <w:r w:rsidRPr="4ADF1B64">
        <w:rPr>
          <w:rFonts w:ascii="Roboto" w:hAnsi="Roboto" w:cs="Roboto"/>
          <w:b/>
          <w:bCs/>
          <w:color w:val="055CA7"/>
          <w:sz w:val="32"/>
          <w:szCs w:val="32"/>
          <w:lang w:val="en-NZ"/>
        </w:rPr>
        <w:t xml:space="preserve">Recording and storing notes </w:t>
      </w:r>
    </w:p>
    <w:p w14:paraId="04C716F3" w14:textId="77777777" w:rsidR="007F0D4B" w:rsidRPr="007F0D4B" w:rsidRDefault="007F0D4B" w:rsidP="007F0D4B">
      <w:pPr>
        <w:pStyle w:val="BasicParagraph"/>
        <w:spacing w:after="240" w:line="240" w:lineRule="auto"/>
        <w:rPr>
          <w:rFonts w:ascii="Roboto" w:hAnsi="Roboto" w:cs="Roboto"/>
          <w:b/>
          <w:bCs/>
          <w:color w:val="055CA7"/>
          <w:lang w:val="en-NZ"/>
        </w:rPr>
      </w:pPr>
      <w:r w:rsidRPr="007F0D4B">
        <w:rPr>
          <w:rFonts w:ascii="Roboto" w:hAnsi="Roboto" w:cs="Roboto"/>
          <w:b/>
          <w:bCs/>
          <w:color w:val="055CA7"/>
          <w:lang w:val="en-NZ"/>
        </w:rPr>
        <w:t xml:space="preserve">Hui </w:t>
      </w:r>
    </w:p>
    <w:p w14:paraId="6EC0AC9A" w14:textId="08FF6827" w:rsidR="374916CC" w:rsidRDefault="374916CC" w:rsidP="4ADF1B64">
      <w:pPr>
        <w:rPr>
          <w:rFonts w:ascii="Calibri" w:eastAsia="Calibri" w:hAnsi="Calibri" w:cs="Calibri"/>
        </w:rPr>
      </w:pPr>
      <w:r w:rsidRPr="4ADF1B64">
        <w:rPr>
          <w:rFonts w:ascii="Calibri" w:eastAsia="Calibri" w:hAnsi="Calibri" w:cs="Calibri"/>
        </w:rPr>
        <w:t xml:space="preserve">Some things you say will be written down </w:t>
      </w:r>
      <w:r w:rsidR="00883064">
        <w:rPr>
          <w:rFonts w:ascii="Calibri" w:eastAsia="Calibri" w:hAnsi="Calibri" w:cs="Calibri"/>
        </w:rPr>
        <w:t>during the hui</w:t>
      </w:r>
      <w:r w:rsidRPr="4ADF1B64">
        <w:rPr>
          <w:rFonts w:ascii="Calibri" w:eastAsia="Calibri" w:hAnsi="Calibri" w:cs="Calibri"/>
        </w:rPr>
        <w:t xml:space="preserve"> so we can remember your ideas and suggestions for later. </w:t>
      </w:r>
      <w:r>
        <w:rPr>
          <w:rStyle w:val="normaltextrun"/>
          <w:rFonts w:ascii="Calibri" w:hAnsi="Calibri" w:cs="Calibri"/>
          <w:color w:val="000000"/>
          <w:shd w:val="clear" w:color="auto" w:fill="FFFFFF"/>
        </w:rPr>
        <w:t>Your name will not be kept with this information</w:t>
      </w:r>
      <w:r w:rsidR="006B040A">
        <w:rPr>
          <w:rStyle w:val="normaltextrun"/>
          <w:rFonts w:ascii="Calibri" w:hAnsi="Calibri" w:cs="Calibri"/>
          <w:color w:val="000000"/>
          <w:shd w:val="clear" w:color="auto" w:fill="FFFFFF"/>
        </w:rPr>
        <w:t xml:space="preserve"> though</w:t>
      </w:r>
      <w:r>
        <w:rPr>
          <w:rStyle w:val="normaltextrun"/>
          <w:rFonts w:ascii="Calibri" w:hAnsi="Calibri" w:cs="Calibri"/>
          <w:color w:val="000000"/>
          <w:shd w:val="clear" w:color="auto" w:fill="FFFFFF"/>
        </w:rPr>
        <w:t xml:space="preserve">, so no-one will know who said </w:t>
      </w:r>
      <w:r w:rsidR="006B040A">
        <w:rPr>
          <w:rStyle w:val="normaltextrun"/>
          <w:rFonts w:ascii="Calibri" w:hAnsi="Calibri" w:cs="Calibri"/>
          <w:color w:val="000000"/>
          <w:shd w:val="clear" w:color="auto" w:fill="FFFFFF"/>
        </w:rPr>
        <w:t>what. </w:t>
      </w:r>
    </w:p>
    <w:p w14:paraId="049D3A6A" w14:textId="68CB2740" w:rsidR="374916CC" w:rsidRDefault="374916CC" w:rsidP="4ADF1B64">
      <w:pPr>
        <w:rPr>
          <w:rFonts w:ascii="Calibri" w:eastAsia="Calibri" w:hAnsi="Calibri" w:cs="Calibri"/>
        </w:rPr>
      </w:pPr>
      <w:r w:rsidRPr="4ADF1B64">
        <w:rPr>
          <w:rFonts w:ascii="Calibri" w:eastAsia="Calibri" w:hAnsi="Calibri" w:cs="Calibri"/>
        </w:rPr>
        <w:t xml:space="preserve">Notes from the </w:t>
      </w:r>
      <w:r w:rsidR="006B040A">
        <w:rPr>
          <w:rFonts w:ascii="Calibri" w:eastAsia="Calibri" w:hAnsi="Calibri" w:cs="Calibri"/>
        </w:rPr>
        <w:t>hui</w:t>
      </w:r>
      <w:r w:rsidRPr="4ADF1B64">
        <w:rPr>
          <w:rFonts w:ascii="Calibri" w:eastAsia="Calibri" w:hAnsi="Calibri" w:cs="Calibri"/>
        </w:rPr>
        <w:t xml:space="preserve"> will be stored in a password-protected document in a folder on a secure server. This folder can only be accessed by the project team. </w:t>
      </w:r>
    </w:p>
    <w:p w14:paraId="6B90BA26" w14:textId="079B792D" w:rsidR="0058673C" w:rsidRDefault="0058673C" w:rsidP="00883064">
      <w:pPr>
        <w:pStyle w:val="BasicParagraph"/>
        <w:spacing w:after="240" w:line="240" w:lineRule="auto"/>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Due to the Royal Commission of Inquiry into Abuse in State Care, there are rules for Oranga Tamariki about keeping records. We must keep all </w:t>
      </w:r>
      <w:r w:rsidR="00574A41">
        <w:rPr>
          <w:rStyle w:val="normaltextrun"/>
          <w:rFonts w:ascii="Calibri" w:hAnsi="Calibri" w:cs="Calibri"/>
          <w:sz w:val="22"/>
          <w:szCs w:val="22"/>
          <w:shd w:val="clear" w:color="auto" w:fill="FFFFFF"/>
        </w:rPr>
        <w:t xml:space="preserve">our </w:t>
      </w:r>
      <w:r>
        <w:rPr>
          <w:rStyle w:val="normaltextrun"/>
          <w:rFonts w:ascii="Calibri" w:hAnsi="Calibri" w:cs="Calibri"/>
          <w:sz w:val="22"/>
          <w:szCs w:val="22"/>
        </w:rPr>
        <w:t xml:space="preserve">notes </w:t>
      </w:r>
      <w:r>
        <w:rPr>
          <w:rStyle w:val="normaltextrun"/>
          <w:rFonts w:ascii="Calibri" w:hAnsi="Calibri" w:cs="Calibri"/>
          <w:sz w:val="22"/>
          <w:szCs w:val="22"/>
          <w:shd w:val="clear" w:color="auto" w:fill="FFFFFF"/>
        </w:rPr>
        <w:t xml:space="preserve">from the hui until Archives NZ says the rules about record keeping have ended. </w:t>
      </w:r>
      <w:r>
        <w:rPr>
          <w:rStyle w:val="normaltextrun"/>
          <w:rFonts w:ascii="Calibri" w:hAnsi="Calibri" w:cs="Calibri"/>
          <w:sz w:val="22"/>
          <w:szCs w:val="22"/>
        </w:rPr>
        <w:t>We will dispose of the information</w:t>
      </w:r>
      <w:r w:rsidR="00FE0B29">
        <w:rPr>
          <w:rStyle w:val="normaltextrun"/>
          <w:rFonts w:ascii="Calibri" w:hAnsi="Calibri" w:cs="Calibri"/>
          <w:sz w:val="22"/>
          <w:szCs w:val="22"/>
        </w:rPr>
        <w:t xml:space="preserve"> we collect from hui</w:t>
      </w:r>
      <w:r>
        <w:rPr>
          <w:rStyle w:val="normaltextrun"/>
          <w:rFonts w:ascii="Calibri" w:hAnsi="Calibri" w:cs="Calibri"/>
          <w:sz w:val="22"/>
          <w:szCs w:val="22"/>
        </w:rPr>
        <w:t xml:space="preserve"> when we are able to</w:t>
      </w:r>
      <w:r>
        <w:rPr>
          <w:rStyle w:val="normaltextrun"/>
          <w:rFonts w:ascii="Calibri" w:hAnsi="Calibri" w:cs="Calibri"/>
          <w:sz w:val="22"/>
          <w:szCs w:val="22"/>
          <w:shd w:val="clear" w:color="auto" w:fill="FFFFFF"/>
        </w:rPr>
        <w:t>. </w:t>
      </w:r>
    </w:p>
    <w:p w14:paraId="060A0E2D" w14:textId="2E5770D7" w:rsidR="007F0D4B" w:rsidRPr="00883064" w:rsidRDefault="00883064" w:rsidP="00883064">
      <w:pPr>
        <w:pStyle w:val="BasicParagraph"/>
        <w:spacing w:after="240" w:line="240" w:lineRule="auto"/>
        <w:rPr>
          <w:rFonts w:ascii="Roboto" w:hAnsi="Roboto" w:cs="Roboto"/>
          <w:b/>
          <w:bCs/>
          <w:color w:val="055CA7"/>
          <w:lang w:val="en-NZ"/>
        </w:rPr>
      </w:pPr>
      <w:r w:rsidRPr="00883064">
        <w:rPr>
          <w:rFonts w:ascii="Roboto" w:hAnsi="Roboto" w:cs="Roboto"/>
          <w:b/>
          <w:bCs/>
          <w:color w:val="055CA7"/>
          <w:lang w:val="en-NZ"/>
        </w:rPr>
        <w:t xml:space="preserve">Interviews and other ways of responding </w:t>
      </w:r>
    </w:p>
    <w:p w14:paraId="3D2157D1" w14:textId="77777777" w:rsidR="000B509E" w:rsidRDefault="000B509E" w:rsidP="000B50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things you say at during the interview will be written down so we can remember the ideas and suggestions for later. </w:t>
      </w:r>
      <w:r>
        <w:rPr>
          <w:rStyle w:val="eop"/>
          <w:rFonts w:ascii="Calibri" w:hAnsi="Calibri" w:cs="Calibri"/>
          <w:sz w:val="22"/>
          <w:szCs w:val="22"/>
        </w:rPr>
        <w:t> </w:t>
      </w:r>
    </w:p>
    <w:p w14:paraId="13CB3E55" w14:textId="77777777" w:rsidR="004A4C41" w:rsidRDefault="004A4C41" w:rsidP="000B509E">
      <w:pPr>
        <w:pStyle w:val="paragraph"/>
        <w:spacing w:before="0" w:beforeAutospacing="0" w:after="0" w:afterAutospacing="0"/>
        <w:textAlignment w:val="baseline"/>
        <w:rPr>
          <w:rStyle w:val="normaltextrun"/>
          <w:rFonts w:ascii="Calibri" w:hAnsi="Calibri" w:cs="Calibri"/>
          <w:sz w:val="22"/>
          <w:szCs w:val="22"/>
        </w:rPr>
      </w:pPr>
    </w:p>
    <w:p w14:paraId="0CCB1AC0" w14:textId="1AE6E6EB" w:rsidR="00E009ED" w:rsidRDefault="000B509E" w:rsidP="000B50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 say its ok, we will record the interview so we can listen to the audio recording later and take notes. </w:t>
      </w:r>
      <w:r w:rsidR="00E009ED">
        <w:rPr>
          <w:rStyle w:val="normaltextrun"/>
          <w:rFonts w:ascii="Calibri" w:hAnsi="Calibri" w:cs="Calibri"/>
          <w:sz w:val="22"/>
          <w:szCs w:val="22"/>
        </w:rPr>
        <w:t xml:space="preserve">Saying no to a recording does not mean you cannot fully participate. </w:t>
      </w:r>
    </w:p>
    <w:p w14:paraId="0483C4B8" w14:textId="77777777" w:rsidR="00E009ED" w:rsidRDefault="00E009ED" w:rsidP="000B509E">
      <w:pPr>
        <w:pStyle w:val="paragraph"/>
        <w:spacing w:before="0" w:beforeAutospacing="0" w:after="0" w:afterAutospacing="0"/>
        <w:textAlignment w:val="baseline"/>
        <w:rPr>
          <w:rStyle w:val="normaltextrun"/>
          <w:rFonts w:ascii="Calibri" w:hAnsi="Calibri" w:cs="Calibri"/>
          <w:sz w:val="22"/>
          <w:szCs w:val="22"/>
        </w:rPr>
      </w:pPr>
    </w:p>
    <w:p w14:paraId="0FE30927" w14:textId="66CDE980" w:rsidR="000B509E" w:rsidRDefault="000B509E" w:rsidP="000B50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recording and notes from the discussion will be stored in a password-protected document in a folder on a secure server. This folder will only be accessible to the project team. </w:t>
      </w:r>
      <w:r>
        <w:rPr>
          <w:rStyle w:val="eop"/>
          <w:rFonts w:ascii="Calibri" w:hAnsi="Calibri" w:cs="Calibri"/>
          <w:sz w:val="22"/>
          <w:szCs w:val="22"/>
        </w:rPr>
        <w:t> </w:t>
      </w:r>
      <w:r>
        <w:rPr>
          <w:rStyle w:val="normaltextrun"/>
          <w:rFonts w:ascii="Calibri" w:hAnsi="Calibri" w:cs="Calibri"/>
          <w:sz w:val="22"/>
          <w:szCs w:val="22"/>
        </w:rPr>
        <w:t>When we use what you say in the recording, it will not be attributed to your name. </w:t>
      </w:r>
      <w:r>
        <w:rPr>
          <w:rStyle w:val="eop"/>
          <w:rFonts w:ascii="Calibri" w:hAnsi="Calibri" w:cs="Calibri"/>
          <w:sz w:val="22"/>
          <w:szCs w:val="22"/>
        </w:rPr>
        <w:t> </w:t>
      </w:r>
    </w:p>
    <w:p w14:paraId="2A2B8BD4" w14:textId="50D256E8" w:rsidR="00883064" w:rsidRDefault="004A4C41" w:rsidP="007C474F">
      <w:pPr>
        <w:spacing w:beforeLines="60" w:before="144" w:afterLines="60" w:after="144"/>
        <w:rPr>
          <w:rFonts w:ascii="Calibri" w:eastAsia="Calibri" w:hAnsi="Calibri"/>
        </w:rPr>
      </w:pPr>
      <w:r>
        <w:rPr>
          <w:rStyle w:val="normaltextrun"/>
          <w:rFonts w:ascii="Calibri" w:hAnsi="Calibri" w:cs="Calibri"/>
          <w:color w:val="000000"/>
          <w:shd w:val="clear" w:color="auto" w:fill="FFFFFF"/>
        </w:rPr>
        <w:t xml:space="preserve">Due to the Royal Commission of Inquiry into Abuse in State Care, there are rules for Oranga Tamariki about keeping records. We must keep all recordings and notes from the interview until Archives NZ says the rules about keeping records have ended. We will dispose of the information </w:t>
      </w:r>
      <w:r w:rsidR="00FE0B29">
        <w:rPr>
          <w:rStyle w:val="normaltextrun"/>
          <w:rFonts w:ascii="Calibri" w:hAnsi="Calibri" w:cs="Calibri"/>
          <w:color w:val="000000"/>
          <w:shd w:val="clear" w:color="auto" w:fill="FFFFFF"/>
        </w:rPr>
        <w:t xml:space="preserve">we collect from interviews </w:t>
      </w:r>
      <w:r>
        <w:rPr>
          <w:rStyle w:val="normaltextrun"/>
          <w:rFonts w:ascii="Calibri" w:hAnsi="Calibri" w:cs="Calibri"/>
          <w:color w:val="000000"/>
          <w:shd w:val="clear" w:color="auto" w:fill="FFFFFF"/>
        </w:rPr>
        <w:t>when we are able to.</w:t>
      </w:r>
    </w:p>
    <w:p w14:paraId="72CF87DA" w14:textId="1AD13810" w:rsidR="374916CC" w:rsidRDefault="374916CC" w:rsidP="4ADF1B64">
      <w:pPr>
        <w:rPr>
          <w:rFonts w:ascii="Calibri" w:eastAsia="Calibri" w:hAnsi="Calibri"/>
          <w:b/>
          <w:bCs/>
          <w:color w:val="055CA7"/>
        </w:rPr>
      </w:pPr>
      <w:r w:rsidRPr="4ADF1B64">
        <w:rPr>
          <w:rFonts w:ascii="Roboto" w:hAnsi="Roboto" w:cs="Roboto"/>
          <w:b/>
          <w:bCs/>
          <w:color w:val="055CA7"/>
          <w:sz w:val="32"/>
          <w:szCs w:val="32"/>
        </w:rPr>
        <w:t>Using information from the hui</w:t>
      </w:r>
    </w:p>
    <w:p w14:paraId="63B06B2D" w14:textId="454E8754" w:rsidR="374916CC" w:rsidRDefault="374916CC" w:rsidP="4ADF1B64">
      <w:pPr>
        <w:spacing w:beforeLines="60" w:before="144" w:afterLines="60" w:after="144"/>
      </w:pPr>
      <w:r w:rsidRPr="4ADF1B64">
        <w:t>We will only use your ideas and suggestions to develop a disability strategy</w:t>
      </w:r>
      <w:r w:rsidR="19682DCA">
        <w:t>,</w:t>
      </w:r>
      <w:r w:rsidRPr="4ADF1B64">
        <w:t xml:space="preserve"> and to help Oranga Tamariki become an inclusive accessible organisation. </w:t>
      </w:r>
    </w:p>
    <w:p w14:paraId="36F1CC2B" w14:textId="1ACFD3F9" w:rsidR="00B500AF" w:rsidRDefault="374916CC" w:rsidP="000747B5">
      <w:pPr>
        <w:spacing w:beforeLines="60" w:before="144" w:afterLines="60" w:after="144"/>
      </w:pPr>
      <w:r w:rsidRPr="4ADF1B64">
        <w:t xml:space="preserve">The information you share with us will help Oranga Tamariki develop a vision (what the future should look like), and a strategy (a roadmap to help us achieve that future). </w:t>
      </w:r>
    </w:p>
    <w:p w14:paraId="23D6D9B1" w14:textId="02B9E9EB" w:rsidR="00A64701" w:rsidRPr="000747B5" w:rsidRDefault="374916CC" w:rsidP="000747B5">
      <w:pPr>
        <w:spacing w:beforeLines="60" w:before="144" w:afterLines="60" w:after="144"/>
      </w:pPr>
      <w:r>
        <w:t>The thoughts and ideas you share will be grouped together</w:t>
      </w:r>
      <w:r w:rsidRPr="4ADF1B64">
        <w:t xml:space="preserve"> with information from other participants</w:t>
      </w:r>
      <w:r w:rsidR="22D64AF1" w:rsidRPr="4ADF1B64">
        <w:t>. The project team and other people – such as the disabled people in the Oranga Tamariki Disability Advisory Group – will use this information to draft a vision and strategy.</w:t>
      </w:r>
      <w:r w:rsidR="002B71B0" w:rsidRPr="66D75CC8">
        <w:t xml:space="preserve">  </w:t>
      </w:r>
    </w:p>
    <w:p w14:paraId="65AB235B" w14:textId="221D59DA" w:rsidR="4EE9485B" w:rsidRDefault="4EE9485B" w:rsidP="4ADF1B64">
      <w:pPr>
        <w:spacing w:beforeLines="60" w:before="144" w:afterLines="60" w:after="144"/>
        <w:rPr>
          <w:rFonts w:ascii="Roboto" w:hAnsi="Roboto" w:cs="Roboto"/>
          <w:b/>
          <w:bCs/>
          <w:color w:val="055CA7"/>
          <w:sz w:val="32"/>
          <w:szCs w:val="32"/>
        </w:rPr>
      </w:pPr>
      <w:r w:rsidRPr="4ADF1B64">
        <w:rPr>
          <w:rFonts w:ascii="Roboto" w:hAnsi="Roboto" w:cs="Roboto"/>
          <w:b/>
          <w:bCs/>
          <w:color w:val="055CA7"/>
          <w:sz w:val="32"/>
          <w:szCs w:val="32"/>
        </w:rPr>
        <w:t>Keeping information private</w:t>
      </w:r>
    </w:p>
    <w:p w14:paraId="1E9C5CAA" w14:textId="6C6C99DD" w:rsidR="00E23E3B" w:rsidRDefault="00E23E3B" w:rsidP="4ADF1B64">
      <w:pPr>
        <w:spacing w:beforeLines="60" w:before="144" w:afterLines="60" w:after="144"/>
      </w:pPr>
      <w:r>
        <w:t xml:space="preserve">Your name will not be linked to anything your share with us. </w:t>
      </w:r>
    </w:p>
    <w:p w14:paraId="33666AE6" w14:textId="67D08367" w:rsidR="00E23E3B" w:rsidRDefault="00E23E3B" w:rsidP="4ADF1B64">
      <w:pPr>
        <w:spacing w:beforeLines="60" w:before="144" w:afterLines="60" w:after="144"/>
      </w:pPr>
      <w:r>
        <w:t xml:space="preserve">We might use group-based information to tell people about how we create the strategy. </w:t>
      </w:r>
      <w:r w:rsidR="009956DA">
        <w:br/>
      </w:r>
      <w:r>
        <w:t xml:space="preserve">For example, sharing how many disabled people we spoke to, how many parents etc. </w:t>
      </w:r>
    </w:p>
    <w:p w14:paraId="06FDAFF4" w14:textId="49465ABD" w:rsidR="4EE9485B" w:rsidRPr="00B500AF" w:rsidRDefault="0067413F" w:rsidP="4ADF1B64">
      <w:pPr>
        <w:spacing w:beforeLines="60" w:before="144" w:afterLines="60" w:after="144"/>
        <w:rPr>
          <w:rFonts w:ascii="Roboto" w:hAnsi="Roboto" w:cs="Roboto"/>
          <w:b/>
          <w:color w:val="055CA7"/>
          <w:sz w:val="32"/>
          <w:szCs w:val="32"/>
        </w:rPr>
      </w:pPr>
      <w:r>
        <w:lastRenderedPageBreak/>
        <w:t>W</w:t>
      </w:r>
      <w:r w:rsidR="4EE9485B">
        <w:t xml:space="preserve">e will not purposely collect information </w:t>
      </w:r>
      <w:r>
        <w:t xml:space="preserve">that </w:t>
      </w:r>
      <w:r w:rsidR="4EE9485B">
        <w:t xml:space="preserve">could identify you. If you share information that could </w:t>
      </w:r>
      <w:r w:rsidR="007B139D">
        <w:t xml:space="preserve">readily </w:t>
      </w:r>
      <w:r w:rsidR="4EE9485B">
        <w:t>be linked to you, w</w:t>
      </w:r>
      <w:r w:rsidR="4EE9485B" w:rsidRPr="4ADF1B64">
        <w:t>e will not share it with anyone</w:t>
      </w:r>
      <w:r w:rsidR="007A2E03">
        <w:t xml:space="preserve">. </w:t>
      </w:r>
    </w:p>
    <w:p w14:paraId="117B415B" w14:textId="60C72534" w:rsidR="4ADF1B64" w:rsidRPr="00972130" w:rsidRDefault="4EE9485B" w:rsidP="00972130">
      <w:pPr>
        <w:spacing w:beforeLines="60" w:before="144" w:afterLines="60" w:after="144"/>
      </w:pPr>
      <w:r>
        <w:t xml:space="preserve">If you attend a hui with other participants, please remember they will know your name and what you share during the workshop. </w:t>
      </w:r>
      <w:r w:rsidR="41F5C598">
        <w:t>At the start of each hui</w:t>
      </w:r>
      <w:r w:rsidR="00771607">
        <w:t>,</w:t>
      </w:r>
      <w:r w:rsidR="41F5C598">
        <w:t xml:space="preserve"> w</w:t>
      </w:r>
      <w:r w:rsidR="49EC87FD">
        <w:t>e will a</w:t>
      </w:r>
      <w:r w:rsidR="5A9C6A0E">
        <w:t xml:space="preserve">sk </w:t>
      </w:r>
      <w:r w:rsidR="2F33B6B3">
        <w:t>everyone</w:t>
      </w:r>
      <w:r w:rsidR="41F5C598">
        <w:t xml:space="preserve"> </w:t>
      </w:r>
      <w:r w:rsidR="02D75773">
        <w:t xml:space="preserve">to </w:t>
      </w:r>
      <w:r w:rsidR="00431C6F" w:rsidRPr="00E23E3B">
        <w:t xml:space="preserve">be mindful about sharing </w:t>
      </w:r>
      <w:r w:rsidR="5A9C6A0E">
        <w:t xml:space="preserve">names </w:t>
      </w:r>
      <w:r w:rsidR="41F5C598">
        <w:t xml:space="preserve">and personal stories </w:t>
      </w:r>
      <w:r w:rsidR="00431C6F" w:rsidRPr="00E23E3B">
        <w:t xml:space="preserve">about other </w:t>
      </w:r>
      <w:r w:rsidR="5A9C6A0E">
        <w:t xml:space="preserve">people </w:t>
      </w:r>
      <w:r w:rsidR="00E23E3B">
        <w:t>outside of</w:t>
      </w:r>
      <w:r w:rsidR="41F5C598">
        <w:t xml:space="preserve"> the </w:t>
      </w:r>
      <w:r w:rsidR="5A9C6A0E">
        <w:t>hui</w:t>
      </w:r>
      <w:r w:rsidR="41F5C598">
        <w:t xml:space="preserve">. </w:t>
      </w:r>
    </w:p>
    <w:p w14:paraId="26A6B2F7" w14:textId="09FBC616" w:rsidR="25A32115" w:rsidRDefault="25A32115" w:rsidP="4ADF1B64">
      <w:pPr>
        <w:pStyle w:val="BasicParagraph"/>
        <w:spacing w:after="240" w:line="240" w:lineRule="auto"/>
        <w:rPr>
          <w:rFonts w:ascii="Roboto" w:hAnsi="Roboto" w:cs="Roboto"/>
          <w:b/>
          <w:bCs/>
          <w:color w:val="055CA7"/>
          <w:sz w:val="32"/>
          <w:szCs w:val="32"/>
          <w:lang w:val="en-NZ"/>
        </w:rPr>
      </w:pPr>
      <w:r w:rsidRPr="4ADF1B64">
        <w:rPr>
          <w:rFonts w:ascii="Roboto" w:hAnsi="Roboto" w:cs="Roboto"/>
          <w:b/>
          <w:bCs/>
          <w:color w:val="055CA7"/>
          <w:sz w:val="32"/>
          <w:szCs w:val="32"/>
          <w:lang w:val="en-NZ"/>
        </w:rPr>
        <w:t>Deciding whether to take part</w:t>
      </w:r>
    </w:p>
    <w:p w14:paraId="6358ED13" w14:textId="280C21AE" w:rsidR="25A32115" w:rsidRDefault="25A32115">
      <w:r>
        <w:t xml:space="preserve">You do not have to take part in </w:t>
      </w:r>
      <w:r w:rsidR="00BB66F5">
        <w:t>the</w:t>
      </w:r>
      <w:r>
        <w:t xml:space="preserve"> disability strategy </w:t>
      </w:r>
      <w:r w:rsidR="00BB66F5">
        <w:t xml:space="preserve">mahi </w:t>
      </w:r>
      <w:r w:rsidR="005565D1">
        <w:t xml:space="preserve">(work) </w:t>
      </w:r>
      <w:r>
        <w:t xml:space="preserve">if you do not want to. </w:t>
      </w:r>
    </w:p>
    <w:p w14:paraId="3489CBC6" w14:textId="40FFC371" w:rsidR="25A32115" w:rsidRDefault="25A32115">
      <w:r>
        <w:t>Your decision will not affect any interactions you have with Oranga Tamariki or other organisations</w:t>
      </w:r>
      <w:r w:rsidR="007F0D82">
        <w:t xml:space="preserve"> Oranga Tamariki works with</w:t>
      </w:r>
      <w:r>
        <w:t>.</w:t>
      </w:r>
    </w:p>
    <w:p w14:paraId="647B16E8" w14:textId="44D34DAC" w:rsidR="25A32115" w:rsidRDefault="25A32115" w:rsidP="4ADF1B64">
      <w:pPr>
        <w:rPr>
          <w:rFonts w:ascii="Calibri" w:eastAsia="Calibri" w:hAnsi="Calibri" w:cs="Calibri"/>
        </w:rPr>
      </w:pPr>
      <w:r w:rsidRPr="4ADF1B64">
        <w:rPr>
          <w:rFonts w:ascii="Calibri" w:eastAsia="Calibri" w:hAnsi="Calibri" w:cs="Calibri"/>
        </w:rPr>
        <w:t>You can change your mind about taking part at any time, and you do not have to tell us why.</w:t>
      </w:r>
    </w:p>
    <w:p w14:paraId="66D6B3E8" w14:textId="62E3A454" w:rsidR="25A32115" w:rsidRDefault="25A32115" w:rsidP="4ADF1B64">
      <w:pPr>
        <w:rPr>
          <w:rFonts w:ascii="Calibri" w:eastAsia="Calibri" w:hAnsi="Calibri"/>
        </w:rPr>
      </w:pPr>
      <w:r w:rsidRPr="4ADF1B64">
        <w:rPr>
          <w:rFonts w:ascii="Calibri" w:eastAsia="Calibri" w:hAnsi="Calibri" w:cs="Calibri"/>
        </w:rPr>
        <w:t>If you don’t want to be part of the hui at any point, you can leave or ask the people running the hui</w:t>
      </w:r>
      <w:r w:rsidR="00516741">
        <w:rPr>
          <w:rFonts w:ascii="Calibri" w:eastAsia="Calibri" w:hAnsi="Calibri" w:cs="Calibri"/>
        </w:rPr>
        <w:t xml:space="preserve"> for a break.</w:t>
      </w:r>
    </w:p>
    <w:p w14:paraId="5D53F693" w14:textId="66FF71DE" w:rsidR="25A32115" w:rsidRDefault="25A32115" w:rsidP="4ADF1B64">
      <w:pPr>
        <w:rPr>
          <w:rFonts w:ascii="Calibri" w:eastAsia="Calibri" w:hAnsi="Calibri"/>
        </w:rPr>
      </w:pPr>
      <w:r w:rsidRPr="4ADF1B64">
        <w:rPr>
          <w:rFonts w:ascii="Calibri" w:eastAsia="Calibri" w:hAnsi="Calibri" w:cs="Calibri"/>
        </w:rPr>
        <w:t>You can also decide which part of the hui you want to take part in. You can choose which question(s) you want to talk about, and you can choose not to answer the question(s) if you do not want to.</w:t>
      </w:r>
    </w:p>
    <w:p w14:paraId="0B8D7191" w14:textId="4BF52E3D" w:rsidR="25A32115" w:rsidRDefault="25A32115" w:rsidP="4ADF1B64">
      <w:pPr>
        <w:rPr>
          <w:rFonts w:ascii="Calibri" w:eastAsia="Calibri" w:hAnsi="Calibri" w:cs="Calibri"/>
          <w:i/>
          <w:iCs/>
        </w:rPr>
      </w:pPr>
      <w:r w:rsidRPr="4ADF1B64">
        <w:rPr>
          <w:rFonts w:ascii="Calibri" w:eastAsia="Calibri" w:hAnsi="Calibri" w:cs="Calibri"/>
          <w:i/>
          <w:iCs/>
        </w:rPr>
        <w:t>Keeping your information safe if you no longer want to participate:</w:t>
      </w:r>
    </w:p>
    <w:p w14:paraId="282599C0" w14:textId="6CA3CAB0" w:rsidR="25A32115" w:rsidRDefault="25A32115" w:rsidP="4ADF1B64">
      <w:pPr>
        <w:rPr>
          <w:rFonts w:ascii="Calibri" w:eastAsia="Calibri" w:hAnsi="Calibri" w:cs="Calibri"/>
        </w:rPr>
      </w:pPr>
      <w:r w:rsidRPr="4ADF1B64">
        <w:rPr>
          <w:rFonts w:ascii="Calibri" w:eastAsia="Calibri" w:hAnsi="Calibri" w:cs="Calibri"/>
        </w:rPr>
        <w:t xml:space="preserve">Some things you say will be written down so we can remember your ideas and suggestions for later. Your name will not be kept with this information, so no-one will know who said each comment. </w:t>
      </w:r>
    </w:p>
    <w:p w14:paraId="43C3E084" w14:textId="1A0E5967" w:rsidR="4ADF1B64" w:rsidRPr="009E1316" w:rsidRDefault="0036798B" w:rsidP="4ADF1B64">
      <w:pPr>
        <w:rPr>
          <w:rFonts w:ascii="Calibri" w:eastAsia="Calibri" w:hAnsi="Calibri" w:cs="Calibri"/>
        </w:rPr>
      </w:pPr>
      <w:r>
        <w:rPr>
          <w:rFonts w:ascii="Calibri" w:eastAsia="Calibri" w:hAnsi="Calibri" w:cs="Calibri"/>
        </w:rPr>
        <w:t>This mean</w:t>
      </w:r>
      <w:r w:rsidR="25A32115" w:rsidRPr="4ADF1B64">
        <w:rPr>
          <w:rFonts w:ascii="Calibri" w:eastAsia="Calibri" w:hAnsi="Calibri" w:cs="Calibri"/>
        </w:rPr>
        <w:t xml:space="preserve"> we won’t know which ideas and suggestions are yours</w:t>
      </w:r>
      <w:r>
        <w:rPr>
          <w:rFonts w:ascii="Calibri" w:eastAsia="Calibri" w:hAnsi="Calibri" w:cs="Calibri"/>
        </w:rPr>
        <w:t>. I</w:t>
      </w:r>
      <w:r w:rsidR="25A32115" w:rsidRPr="4ADF1B64">
        <w:rPr>
          <w:rFonts w:ascii="Calibri" w:eastAsia="Calibri" w:hAnsi="Calibri" w:cs="Calibri"/>
        </w:rPr>
        <w:t>f you change your mind about taking part, we may not be able to remove all the information you shared.</w:t>
      </w:r>
    </w:p>
    <w:p w14:paraId="05DBF3FA" w14:textId="1004DFCE" w:rsidR="00F27EA3" w:rsidRPr="00024DC9" w:rsidRDefault="13BF96F5" w:rsidP="00024DC9">
      <w:pPr>
        <w:pStyle w:val="BasicParagraph"/>
        <w:spacing w:after="240" w:line="240" w:lineRule="auto"/>
        <w:rPr>
          <w:rFonts w:ascii="Roboto" w:hAnsi="Roboto" w:cs="Roboto"/>
          <w:b/>
          <w:bCs/>
          <w:color w:val="055CA7"/>
          <w:sz w:val="32"/>
          <w:szCs w:val="32"/>
          <w:lang w:val="en-NZ"/>
        </w:rPr>
      </w:pPr>
      <w:r w:rsidRPr="4ADF1B64">
        <w:rPr>
          <w:rFonts w:ascii="Roboto" w:hAnsi="Roboto" w:cs="Roboto"/>
          <w:b/>
          <w:bCs/>
          <w:color w:val="055CA7"/>
          <w:sz w:val="32"/>
          <w:szCs w:val="32"/>
          <w:lang w:val="en-NZ"/>
        </w:rPr>
        <w:t>Q</w:t>
      </w:r>
      <w:r w:rsidR="00024DC9" w:rsidRPr="4ADF1B64">
        <w:rPr>
          <w:rFonts w:ascii="Roboto" w:hAnsi="Roboto" w:cs="Roboto"/>
          <w:b/>
          <w:bCs/>
          <w:color w:val="055CA7"/>
          <w:sz w:val="32"/>
          <w:szCs w:val="32"/>
          <w:lang w:val="en-NZ"/>
        </w:rPr>
        <w:t>uestions</w:t>
      </w:r>
    </w:p>
    <w:p w14:paraId="310F6B89" w14:textId="43387440" w:rsidR="00561B68" w:rsidRPr="00B55671" w:rsidRDefault="00CC1CC0" w:rsidP="00B55671">
      <w:pPr>
        <w:spacing w:beforeLines="60" w:before="144" w:afterLines="60" w:after="144"/>
        <w:rPr>
          <w:color w:val="0000FF" w:themeColor="hyperlink"/>
          <w:u w:val="single"/>
        </w:rPr>
      </w:pPr>
      <w:r w:rsidRPr="4ADF1B64">
        <w:t xml:space="preserve">If you have any questions before or after the interview, you can contact the </w:t>
      </w:r>
      <w:r w:rsidR="3A8BE5F8" w:rsidRPr="4ADF1B64">
        <w:t>d</w:t>
      </w:r>
      <w:r w:rsidR="00024DC9" w:rsidRPr="4ADF1B64">
        <w:t xml:space="preserve">isability </w:t>
      </w:r>
      <w:r w:rsidR="7C094088" w:rsidRPr="4ADF1B64">
        <w:t>s</w:t>
      </w:r>
      <w:r w:rsidR="00024DC9" w:rsidRPr="4ADF1B64">
        <w:t xml:space="preserve">trategy </w:t>
      </w:r>
      <w:r w:rsidRPr="4ADF1B64">
        <w:t xml:space="preserve">project team from Oranga Tamariki via </w:t>
      </w:r>
      <w:hyperlink r:id="rId15" w:history="1">
        <w:r>
          <w:t>disability.strategy@ot.govt.nz</w:t>
        </w:r>
      </w:hyperlink>
      <w:r w:rsidR="009956DA">
        <w:t xml:space="preserve"> </w:t>
      </w:r>
    </w:p>
    <w:sectPr w:rsidR="00561B68" w:rsidRPr="00B55671" w:rsidSect="00E46076">
      <w:headerReference w:type="even" r:id="rId16"/>
      <w:headerReference w:type="default" r:id="rId17"/>
      <w:head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AF5A" w14:textId="77777777" w:rsidR="00FB1E7A" w:rsidRDefault="00FB1E7A" w:rsidP="00175E1B">
      <w:pPr>
        <w:spacing w:after="0" w:line="240" w:lineRule="auto"/>
      </w:pPr>
      <w:r>
        <w:separator/>
      </w:r>
    </w:p>
  </w:endnote>
  <w:endnote w:type="continuationSeparator" w:id="0">
    <w:p w14:paraId="54815FCE" w14:textId="77777777" w:rsidR="00FB1E7A" w:rsidRDefault="00FB1E7A" w:rsidP="00175E1B">
      <w:pPr>
        <w:spacing w:after="0" w:line="240" w:lineRule="auto"/>
      </w:pPr>
      <w:r>
        <w:continuationSeparator/>
      </w:r>
    </w:p>
  </w:endnote>
  <w:endnote w:type="continuationNotice" w:id="1">
    <w:p w14:paraId="3919FEF7" w14:textId="77777777" w:rsidR="00FB1E7A" w:rsidRDefault="00FB1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8AB4" w14:textId="77777777" w:rsidR="00FB1E7A" w:rsidRDefault="00FB1E7A" w:rsidP="00175E1B">
      <w:pPr>
        <w:spacing w:after="0" w:line="240" w:lineRule="auto"/>
      </w:pPr>
      <w:r>
        <w:separator/>
      </w:r>
    </w:p>
  </w:footnote>
  <w:footnote w:type="continuationSeparator" w:id="0">
    <w:p w14:paraId="747FEE8E" w14:textId="77777777" w:rsidR="00FB1E7A" w:rsidRDefault="00FB1E7A" w:rsidP="00175E1B">
      <w:pPr>
        <w:spacing w:after="0" w:line="240" w:lineRule="auto"/>
      </w:pPr>
      <w:r>
        <w:continuationSeparator/>
      </w:r>
    </w:p>
  </w:footnote>
  <w:footnote w:type="continuationNotice" w:id="1">
    <w:p w14:paraId="0AEED918" w14:textId="77777777" w:rsidR="00FB1E7A" w:rsidRDefault="00FB1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B073" w14:textId="5246E323" w:rsidR="00E46076" w:rsidRDefault="00000000">
    <w:pPr>
      <w:pStyle w:val="Header"/>
    </w:pPr>
    <w:r>
      <w:rPr>
        <w:noProof/>
      </w:rPr>
      <w:pict w14:anchorId="0484A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400579" o:spid="_x0000_s1026" type="#_x0000_t75" style="position:absolute;margin-left:0;margin-top:0;width:593.75pt;height:839.05pt;z-index:-251658240;mso-position-horizontal:center;mso-position-horizontal-relative:margin;mso-position-vertical:center;mso-position-vertical-relative:margin" o:allowincell="f">
          <v:imagedata r:id="rId1" o:title="Word one pagers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38F2" w14:textId="5398CE1D" w:rsidR="00175E1B" w:rsidRDefault="00000000" w:rsidP="00175E1B">
    <w:pPr>
      <w:pStyle w:val="Header"/>
      <w:jc w:val="center"/>
    </w:pPr>
    <w:r>
      <w:rPr>
        <w:noProof/>
      </w:rPr>
      <w:pict w14:anchorId="3BF40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400580" o:spid="_x0000_s1027" type="#_x0000_t75" style="position:absolute;left:0;text-align:left;margin-left:-35.35pt;margin-top:94.95pt;width:593.75pt;height:696.95pt;z-index:-251658239;mso-position-horizontal-relative:margin;mso-position-vertical-relative:margin" o:allowincell="f">
          <v:imagedata r:id="rId1" o:title="Word one pagers background" croptop="11099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A3FC" w14:textId="148804F4" w:rsidR="00221D1A" w:rsidRDefault="00000000" w:rsidP="00221D1A">
    <w:pPr>
      <w:pStyle w:val="Header"/>
      <w:jc w:val="right"/>
    </w:pPr>
    <w:r>
      <w:rPr>
        <w:noProof/>
      </w:rPr>
      <w:pict w14:anchorId="4132B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400578" o:spid="_x0000_s1025" type="#_x0000_t75" style="position:absolute;left:0;text-align:left;margin-left:0;margin-top:0;width:593.75pt;height:839.05pt;z-index:-251658238;mso-position-horizontal:center;mso-position-horizontal-relative:margin;mso-position-vertical:center;mso-position-vertical-relative:margin" o:allowincell="f">
          <v:imagedata r:id="rId1" o:title="Word one pagers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D11025"/>
    <w:multiLevelType w:val="hybridMultilevel"/>
    <w:tmpl w:val="3BBAB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lvlText w:val=""/>
      <w:lvlJc w:val="left"/>
    </w:lvl>
    <w:lvl w:ilvl="7">
      <w:numFmt w:val="decimal"/>
      <w:lvlText w:val="ᄂ즄ᗽ׆ĀǸ帆㞄怂즄俽Ŋ儀Ŋ漀("/>
      <w:lvlJc w:val="left"/>
      <w:rPr>
        <w:rFonts w:ascii="Symbol" w:hAnsi="Wingdings"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numFmt w:val="decimal"/>
      <w:lvlText w:val=""/>
      <w:lvlJc w:val="left"/>
    </w:lvl>
  </w:abstractNum>
  <w:abstractNum w:abstractNumId="15" w15:restartNumberingAfterBreak="0">
    <w:nsid w:val="189002CC"/>
    <w:multiLevelType w:val="multilevel"/>
    <w:tmpl w:val="2332A8FC"/>
    <w:lvl w:ilvl="0">
      <w:numFmt w:val="decimal"/>
      <w:pStyle w:val="List"/>
      <w:lvlText w:val=""/>
      <w:lvlJc w:val="left"/>
    </w:lvl>
    <w:lvl w:ilvl="1">
      <w:numFmt w:val="decimal"/>
      <w:pStyle w:val="List2"/>
      <w:lvlText w:val=""/>
      <w:lvlJc w:val="left"/>
    </w:lvl>
    <w:lvl w:ilvl="2">
      <w:numFmt w:val="decimal"/>
      <w:lvlText w:val=""/>
      <w:lvlJc w:val="left"/>
    </w:lvl>
    <w:lvl w:ilvl="3">
      <w:numFmt w:val="decimal"/>
      <w:lvlText w:val=""/>
      <w:lvlJc w:val="left"/>
    </w:lvl>
    <w:lvl w:ilvl="4">
      <w:numFmt w:val="decimal"/>
      <w:pStyle w:val="Lis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0857AA"/>
    <w:multiLevelType w:val="multilevel"/>
    <w:tmpl w:val="1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022DC5"/>
    <w:multiLevelType w:val="multilevel"/>
    <w:tmpl w:val="3328DC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842092"/>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962F1D"/>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D302B"/>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650345"/>
    <w:multiLevelType w:val="hybridMultilevel"/>
    <w:tmpl w:val="3A148814"/>
    <w:lvl w:ilvl="0" w:tplc="C75A5DA0">
      <w:numFmt w:val="decimal"/>
      <w:pStyle w:val="Bullet1"/>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abstractNum w:abstractNumId="22" w15:restartNumberingAfterBreak="0">
    <w:nsid w:val="5A2F135C"/>
    <w:multiLevelType w:val="hybridMultilevel"/>
    <w:tmpl w:val="7F926FF8"/>
    <w:lvl w:ilvl="0" w:tplc="F9AE47F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5ADA139A"/>
    <w:multiLevelType w:val="hybridMultilevel"/>
    <w:tmpl w:val="762AA4D0"/>
    <w:lvl w:ilvl="0" w:tplc="6C44E3B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5BA2185D"/>
    <w:multiLevelType w:val="multilevel"/>
    <w:tmpl w:val="1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4FD7"/>
    <w:multiLevelType w:val="hybridMultilevel"/>
    <w:tmpl w:val="017ADDDA"/>
    <w:lvl w:ilvl="0" w:tplc="1409000F">
      <w:numFmt w:val="decimal"/>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abstractNum w:abstractNumId="26" w15:restartNumberingAfterBreak="0">
    <w:nsid w:val="642F27B9"/>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375C96"/>
    <w:multiLevelType w:val="multilevel"/>
    <w:tmpl w:val="1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836A96"/>
    <w:multiLevelType w:val="multilevel"/>
    <w:tmpl w:val="1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190AC2"/>
    <w:multiLevelType w:val="hybridMultilevel"/>
    <w:tmpl w:val="F09ADE06"/>
    <w:lvl w:ilvl="0" w:tplc="14090001">
      <w:numFmt w:val="decimal"/>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abstractNum w:abstractNumId="30" w15:restartNumberingAfterBreak="0">
    <w:nsid w:val="7E9853D7"/>
    <w:multiLevelType w:val="hybridMultilevel"/>
    <w:tmpl w:val="B724948C"/>
    <w:lvl w:ilvl="0" w:tplc="FFFFFFFF">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31" w15:restartNumberingAfterBreak="0">
    <w:nsid w:val="7F633DF0"/>
    <w:multiLevelType w:val="hybridMultilevel"/>
    <w:tmpl w:val="B854FAE4"/>
    <w:lvl w:ilvl="0" w:tplc="14090001">
      <w:numFmt w:val="decimal"/>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num w:numId="1" w16cid:durableId="1505364520">
    <w:abstractNumId w:val="17"/>
  </w:num>
  <w:num w:numId="2" w16cid:durableId="3552777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8662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126610">
    <w:abstractNumId w:val="15"/>
  </w:num>
  <w:num w:numId="5" w16cid:durableId="567811072">
    <w:abstractNumId w:val="9"/>
  </w:num>
  <w:num w:numId="6" w16cid:durableId="1725643695">
    <w:abstractNumId w:val="7"/>
  </w:num>
  <w:num w:numId="7" w16cid:durableId="1061833853">
    <w:abstractNumId w:val="23"/>
  </w:num>
  <w:num w:numId="8" w16cid:durableId="72032889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224855">
    <w:abstractNumId w:val="9"/>
  </w:num>
  <w:num w:numId="10" w16cid:durableId="1886259694">
    <w:abstractNumId w:val="13"/>
  </w:num>
  <w:num w:numId="11" w16cid:durableId="724647336">
    <w:abstractNumId w:val="13"/>
  </w:num>
  <w:num w:numId="12" w16cid:durableId="326982287">
    <w:abstractNumId w:val="9"/>
  </w:num>
  <w:num w:numId="13" w16cid:durableId="1125078765">
    <w:abstractNumId w:val="10"/>
  </w:num>
  <w:num w:numId="14" w16cid:durableId="48384648">
    <w:abstractNumId w:val="20"/>
  </w:num>
  <w:num w:numId="15" w16cid:durableId="1401247419">
    <w:abstractNumId w:val="14"/>
  </w:num>
  <w:num w:numId="16" w16cid:durableId="1301764607">
    <w:abstractNumId w:val="6"/>
  </w:num>
  <w:num w:numId="17" w16cid:durableId="565723407">
    <w:abstractNumId w:val="5"/>
  </w:num>
  <w:num w:numId="18" w16cid:durableId="938102231">
    <w:abstractNumId w:val="4"/>
  </w:num>
  <w:num w:numId="19" w16cid:durableId="1834757117">
    <w:abstractNumId w:val="8"/>
  </w:num>
  <w:num w:numId="20" w16cid:durableId="1726248258">
    <w:abstractNumId w:val="3"/>
  </w:num>
  <w:num w:numId="21" w16cid:durableId="1273590234">
    <w:abstractNumId w:val="2"/>
  </w:num>
  <w:num w:numId="22" w16cid:durableId="765617378">
    <w:abstractNumId w:val="1"/>
  </w:num>
  <w:num w:numId="23" w16cid:durableId="1597592213">
    <w:abstractNumId w:val="0"/>
  </w:num>
  <w:num w:numId="24" w16cid:durableId="63182312">
    <w:abstractNumId w:val="16"/>
  </w:num>
  <w:num w:numId="25" w16cid:durableId="257176360">
    <w:abstractNumId w:val="26"/>
  </w:num>
  <w:num w:numId="26" w16cid:durableId="167335243">
    <w:abstractNumId w:val="27"/>
  </w:num>
  <w:num w:numId="27" w16cid:durableId="1907648766">
    <w:abstractNumId w:val="24"/>
  </w:num>
  <w:num w:numId="28" w16cid:durableId="1991594046">
    <w:abstractNumId w:val="18"/>
  </w:num>
  <w:num w:numId="29" w16cid:durableId="1205867061">
    <w:abstractNumId w:val="12"/>
  </w:num>
  <w:num w:numId="30" w16cid:durableId="337772947">
    <w:abstractNumId w:val="19"/>
  </w:num>
  <w:num w:numId="31" w16cid:durableId="664553290">
    <w:abstractNumId w:val="28"/>
  </w:num>
  <w:num w:numId="32" w16cid:durableId="400442568">
    <w:abstractNumId w:val="21"/>
  </w:num>
  <w:num w:numId="33" w16cid:durableId="1767651215">
    <w:abstractNumId w:val="25"/>
  </w:num>
  <w:num w:numId="34" w16cid:durableId="1983849672">
    <w:abstractNumId w:val="31"/>
  </w:num>
  <w:num w:numId="35" w16cid:durableId="881206661">
    <w:abstractNumId w:val="11"/>
  </w:num>
  <w:num w:numId="36" w16cid:durableId="1194461023">
    <w:abstractNumId w:val="29"/>
  </w:num>
  <w:num w:numId="37" w16cid:durableId="10205433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E1B"/>
    <w:rsid w:val="00000B4C"/>
    <w:rsid w:val="00005BBE"/>
    <w:rsid w:val="00006FBE"/>
    <w:rsid w:val="000106D0"/>
    <w:rsid w:val="00014229"/>
    <w:rsid w:val="000201C8"/>
    <w:rsid w:val="0002363C"/>
    <w:rsid w:val="00024DC9"/>
    <w:rsid w:val="0003091B"/>
    <w:rsid w:val="000329DF"/>
    <w:rsid w:val="00034336"/>
    <w:rsid w:val="00037CB0"/>
    <w:rsid w:val="00056918"/>
    <w:rsid w:val="00060FA7"/>
    <w:rsid w:val="000747B5"/>
    <w:rsid w:val="000A576B"/>
    <w:rsid w:val="000B254A"/>
    <w:rsid w:val="000B509E"/>
    <w:rsid w:val="000C6593"/>
    <w:rsid w:val="000C6E10"/>
    <w:rsid w:val="000D0F37"/>
    <w:rsid w:val="000E3BB9"/>
    <w:rsid w:val="000F5F94"/>
    <w:rsid w:val="001029CE"/>
    <w:rsid w:val="00106AED"/>
    <w:rsid w:val="00131034"/>
    <w:rsid w:val="00131649"/>
    <w:rsid w:val="00136D30"/>
    <w:rsid w:val="00137CA0"/>
    <w:rsid w:val="00143E1C"/>
    <w:rsid w:val="0014442D"/>
    <w:rsid w:val="00146A19"/>
    <w:rsid w:val="00151BFF"/>
    <w:rsid w:val="00153989"/>
    <w:rsid w:val="001577F4"/>
    <w:rsid w:val="001602C6"/>
    <w:rsid w:val="0016230B"/>
    <w:rsid w:val="00175E1B"/>
    <w:rsid w:val="00192A1B"/>
    <w:rsid w:val="00193945"/>
    <w:rsid w:val="00194E0A"/>
    <w:rsid w:val="001A0EA2"/>
    <w:rsid w:val="001B1851"/>
    <w:rsid w:val="001B57B3"/>
    <w:rsid w:val="001B5C3B"/>
    <w:rsid w:val="001C238B"/>
    <w:rsid w:val="001C2E28"/>
    <w:rsid w:val="001C6DC6"/>
    <w:rsid w:val="001C7084"/>
    <w:rsid w:val="001D3744"/>
    <w:rsid w:val="001E1828"/>
    <w:rsid w:val="001E465A"/>
    <w:rsid w:val="001F15B6"/>
    <w:rsid w:val="001F5A20"/>
    <w:rsid w:val="001F7E34"/>
    <w:rsid w:val="00207EFB"/>
    <w:rsid w:val="00213DA6"/>
    <w:rsid w:val="00216302"/>
    <w:rsid w:val="00217292"/>
    <w:rsid w:val="00221D1A"/>
    <w:rsid w:val="002253AC"/>
    <w:rsid w:val="00231F30"/>
    <w:rsid w:val="002330F9"/>
    <w:rsid w:val="00236D2D"/>
    <w:rsid w:val="00237F9B"/>
    <w:rsid w:val="00241CCA"/>
    <w:rsid w:val="002424EF"/>
    <w:rsid w:val="00245A2B"/>
    <w:rsid w:val="00247D41"/>
    <w:rsid w:val="00253B9F"/>
    <w:rsid w:val="002567E9"/>
    <w:rsid w:val="00272674"/>
    <w:rsid w:val="00275052"/>
    <w:rsid w:val="00291D35"/>
    <w:rsid w:val="00296CEB"/>
    <w:rsid w:val="002A5490"/>
    <w:rsid w:val="002B71B0"/>
    <w:rsid w:val="002D1C62"/>
    <w:rsid w:val="002D2623"/>
    <w:rsid w:val="002D353D"/>
    <w:rsid w:val="002D367B"/>
    <w:rsid w:val="002E3182"/>
    <w:rsid w:val="002E4AB1"/>
    <w:rsid w:val="002F040B"/>
    <w:rsid w:val="002F6BB3"/>
    <w:rsid w:val="003070FB"/>
    <w:rsid w:val="003112DD"/>
    <w:rsid w:val="003121CC"/>
    <w:rsid w:val="0031372E"/>
    <w:rsid w:val="00316803"/>
    <w:rsid w:val="003179D7"/>
    <w:rsid w:val="00322F8D"/>
    <w:rsid w:val="003357DA"/>
    <w:rsid w:val="00336983"/>
    <w:rsid w:val="00340B78"/>
    <w:rsid w:val="0034407A"/>
    <w:rsid w:val="003461C7"/>
    <w:rsid w:val="00354EC2"/>
    <w:rsid w:val="00362611"/>
    <w:rsid w:val="0036798B"/>
    <w:rsid w:val="00373DB5"/>
    <w:rsid w:val="00384C62"/>
    <w:rsid w:val="003904C7"/>
    <w:rsid w:val="00397220"/>
    <w:rsid w:val="003A6A83"/>
    <w:rsid w:val="003A6AA9"/>
    <w:rsid w:val="003A726E"/>
    <w:rsid w:val="003A7D77"/>
    <w:rsid w:val="003B0A38"/>
    <w:rsid w:val="003C0891"/>
    <w:rsid w:val="003C26C7"/>
    <w:rsid w:val="003C4245"/>
    <w:rsid w:val="003D02B2"/>
    <w:rsid w:val="003D05CB"/>
    <w:rsid w:val="003D2258"/>
    <w:rsid w:val="003D2EA3"/>
    <w:rsid w:val="003D7BCE"/>
    <w:rsid w:val="003E3722"/>
    <w:rsid w:val="003E493D"/>
    <w:rsid w:val="003E54D7"/>
    <w:rsid w:val="003F6C29"/>
    <w:rsid w:val="00400B29"/>
    <w:rsid w:val="00416044"/>
    <w:rsid w:val="004227ED"/>
    <w:rsid w:val="00422FF9"/>
    <w:rsid w:val="00423D01"/>
    <w:rsid w:val="00424533"/>
    <w:rsid w:val="004266D7"/>
    <w:rsid w:val="00431C6F"/>
    <w:rsid w:val="0043722D"/>
    <w:rsid w:val="0044181F"/>
    <w:rsid w:val="00442DC6"/>
    <w:rsid w:val="00443465"/>
    <w:rsid w:val="00443BBE"/>
    <w:rsid w:val="00445BCE"/>
    <w:rsid w:val="00447A51"/>
    <w:rsid w:val="00447F1F"/>
    <w:rsid w:val="00454F25"/>
    <w:rsid w:val="00456004"/>
    <w:rsid w:val="00463417"/>
    <w:rsid w:val="00464ED4"/>
    <w:rsid w:val="00466CBB"/>
    <w:rsid w:val="004703D2"/>
    <w:rsid w:val="004710B8"/>
    <w:rsid w:val="00471471"/>
    <w:rsid w:val="00473090"/>
    <w:rsid w:val="00474616"/>
    <w:rsid w:val="00490940"/>
    <w:rsid w:val="0049379F"/>
    <w:rsid w:val="004953BC"/>
    <w:rsid w:val="0049772E"/>
    <w:rsid w:val="004A4C41"/>
    <w:rsid w:val="004A5FF4"/>
    <w:rsid w:val="004C0947"/>
    <w:rsid w:val="004C2263"/>
    <w:rsid w:val="004C330C"/>
    <w:rsid w:val="004D4E6E"/>
    <w:rsid w:val="004E3830"/>
    <w:rsid w:val="004E4364"/>
    <w:rsid w:val="005042B6"/>
    <w:rsid w:val="00516741"/>
    <w:rsid w:val="0052221C"/>
    <w:rsid w:val="00522DD1"/>
    <w:rsid w:val="0052320A"/>
    <w:rsid w:val="005329A5"/>
    <w:rsid w:val="00533E65"/>
    <w:rsid w:val="00536C40"/>
    <w:rsid w:val="00547055"/>
    <w:rsid w:val="00551C77"/>
    <w:rsid w:val="005565D1"/>
    <w:rsid w:val="0056005A"/>
    <w:rsid w:val="00561B68"/>
    <w:rsid w:val="0056681E"/>
    <w:rsid w:val="00572AA9"/>
    <w:rsid w:val="005731DD"/>
    <w:rsid w:val="00573D18"/>
    <w:rsid w:val="00574A41"/>
    <w:rsid w:val="005812B5"/>
    <w:rsid w:val="005848F9"/>
    <w:rsid w:val="00584C12"/>
    <w:rsid w:val="0058673C"/>
    <w:rsid w:val="00592D24"/>
    <w:rsid w:val="00595906"/>
    <w:rsid w:val="005B11F9"/>
    <w:rsid w:val="005B1D07"/>
    <w:rsid w:val="005B5FCF"/>
    <w:rsid w:val="005C4AFE"/>
    <w:rsid w:val="005C50E6"/>
    <w:rsid w:val="005C62D1"/>
    <w:rsid w:val="005D0F68"/>
    <w:rsid w:val="005D1A99"/>
    <w:rsid w:val="005D3BD3"/>
    <w:rsid w:val="005E347B"/>
    <w:rsid w:val="005F7F8D"/>
    <w:rsid w:val="0060078B"/>
    <w:rsid w:val="00602379"/>
    <w:rsid w:val="0060339C"/>
    <w:rsid w:val="00604410"/>
    <w:rsid w:val="006057F9"/>
    <w:rsid w:val="00616FB4"/>
    <w:rsid w:val="00621BE5"/>
    <w:rsid w:val="00625479"/>
    <w:rsid w:val="006319E5"/>
    <w:rsid w:val="00631D73"/>
    <w:rsid w:val="006513B5"/>
    <w:rsid w:val="00657D18"/>
    <w:rsid w:val="00660FD5"/>
    <w:rsid w:val="006616B1"/>
    <w:rsid w:val="0066272D"/>
    <w:rsid w:val="0066316A"/>
    <w:rsid w:val="00664082"/>
    <w:rsid w:val="00665DB9"/>
    <w:rsid w:val="00667AF9"/>
    <w:rsid w:val="0067413F"/>
    <w:rsid w:val="00675CD2"/>
    <w:rsid w:val="00675DEB"/>
    <w:rsid w:val="00682E43"/>
    <w:rsid w:val="006865E2"/>
    <w:rsid w:val="006947B8"/>
    <w:rsid w:val="0069786C"/>
    <w:rsid w:val="006A502A"/>
    <w:rsid w:val="006B040A"/>
    <w:rsid w:val="006B19BD"/>
    <w:rsid w:val="006B1DD5"/>
    <w:rsid w:val="006C7BC1"/>
    <w:rsid w:val="006E12AA"/>
    <w:rsid w:val="006E5587"/>
    <w:rsid w:val="006E6E6E"/>
    <w:rsid w:val="006E711A"/>
    <w:rsid w:val="006F1AED"/>
    <w:rsid w:val="00721351"/>
    <w:rsid w:val="0072491B"/>
    <w:rsid w:val="00727A4A"/>
    <w:rsid w:val="00733409"/>
    <w:rsid w:val="00746305"/>
    <w:rsid w:val="00771607"/>
    <w:rsid w:val="00781946"/>
    <w:rsid w:val="00784651"/>
    <w:rsid w:val="007947C6"/>
    <w:rsid w:val="007973B7"/>
    <w:rsid w:val="007A2E03"/>
    <w:rsid w:val="007A4E5B"/>
    <w:rsid w:val="007A6A24"/>
    <w:rsid w:val="007B139D"/>
    <w:rsid w:val="007B201A"/>
    <w:rsid w:val="007B5BE5"/>
    <w:rsid w:val="007C2143"/>
    <w:rsid w:val="007C3CC2"/>
    <w:rsid w:val="007C474F"/>
    <w:rsid w:val="007C5160"/>
    <w:rsid w:val="007C75D4"/>
    <w:rsid w:val="007D3851"/>
    <w:rsid w:val="007E6BFB"/>
    <w:rsid w:val="007F0D4B"/>
    <w:rsid w:val="007F0D82"/>
    <w:rsid w:val="007F3ACD"/>
    <w:rsid w:val="007F547F"/>
    <w:rsid w:val="007F6332"/>
    <w:rsid w:val="007F66C8"/>
    <w:rsid w:val="0080133F"/>
    <w:rsid w:val="0080498F"/>
    <w:rsid w:val="00805BF0"/>
    <w:rsid w:val="008203A2"/>
    <w:rsid w:val="008337BE"/>
    <w:rsid w:val="00836967"/>
    <w:rsid w:val="00851FA7"/>
    <w:rsid w:val="00856AA7"/>
    <w:rsid w:val="00860654"/>
    <w:rsid w:val="00863CFE"/>
    <w:rsid w:val="00866808"/>
    <w:rsid w:val="00876334"/>
    <w:rsid w:val="00880280"/>
    <w:rsid w:val="00883064"/>
    <w:rsid w:val="00890EAD"/>
    <w:rsid w:val="00896CDA"/>
    <w:rsid w:val="008A3DA7"/>
    <w:rsid w:val="008C179B"/>
    <w:rsid w:val="008C1F2C"/>
    <w:rsid w:val="008C6C6A"/>
    <w:rsid w:val="008D5B5A"/>
    <w:rsid w:val="008D5FE9"/>
    <w:rsid w:val="008D696B"/>
    <w:rsid w:val="008E640C"/>
    <w:rsid w:val="008F391D"/>
    <w:rsid w:val="008F513E"/>
    <w:rsid w:val="008F7630"/>
    <w:rsid w:val="00901680"/>
    <w:rsid w:val="009019D4"/>
    <w:rsid w:val="00903467"/>
    <w:rsid w:val="00906EAA"/>
    <w:rsid w:val="00913ACE"/>
    <w:rsid w:val="009161AE"/>
    <w:rsid w:val="0092007E"/>
    <w:rsid w:val="00922B39"/>
    <w:rsid w:val="0093338B"/>
    <w:rsid w:val="0093425A"/>
    <w:rsid w:val="00941DD9"/>
    <w:rsid w:val="00941F0C"/>
    <w:rsid w:val="00945DED"/>
    <w:rsid w:val="0095472E"/>
    <w:rsid w:val="00964FEF"/>
    <w:rsid w:val="00970304"/>
    <w:rsid w:val="00970DD2"/>
    <w:rsid w:val="00972130"/>
    <w:rsid w:val="0097688A"/>
    <w:rsid w:val="009770E1"/>
    <w:rsid w:val="009831E5"/>
    <w:rsid w:val="0099456F"/>
    <w:rsid w:val="00994838"/>
    <w:rsid w:val="009956DA"/>
    <w:rsid w:val="00995ECE"/>
    <w:rsid w:val="00995F0D"/>
    <w:rsid w:val="00996E51"/>
    <w:rsid w:val="009977EA"/>
    <w:rsid w:val="009A39F5"/>
    <w:rsid w:val="009A3A8E"/>
    <w:rsid w:val="009A5215"/>
    <w:rsid w:val="009B5CF6"/>
    <w:rsid w:val="009B6CE5"/>
    <w:rsid w:val="009C5240"/>
    <w:rsid w:val="009D078F"/>
    <w:rsid w:val="009D15F1"/>
    <w:rsid w:val="009D2B10"/>
    <w:rsid w:val="009D6432"/>
    <w:rsid w:val="009D6846"/>
    <w:rsid w:val="009D7D00"/>
    <w:rsid w:val="009E1316"/>
    <w:rsid w:val="009E3CEA"/>
    <w:rsid w:val="009E4DE1"/>
    <w:rsid w:val="00A2199C"/>
    <w:rsid w:val="00A31F08"/>
    <w:rsid w:val="00A363F2"/>
    <w:rsid w:val="00A43896"/>
    <w:rsid w:val="00A4435F"/>
    <w:rsid w:val="00A44741"/>
    <w:rsid w:val="00A56D75"/>
    <w:rsid w:val="00A577B4"/>
    <w:rsid w:val="00A604C4"/>
    <w:rsid w:val="00A6244E"/>
    <w:rsid w:val="00A62AAD"/>
    <w:rsid w:val="00A63088"/>
    <w:rsid w:val="00A64701"/>
    <w:rsid w:val="00A71865"/>
    <w:rsid w:val="00A80299"/>
    <w:rsid w:val="00A80D67"/>
    <w:rsid w:val="00A8137D"/>
    <w:rsid w:val="00A84599"/>
    <w:rsid w:val="00AA6CC9"/>
    <w:rsid w:val="00AC0F0D"/>
    <w:rsid w:val="00AC32E4"/>
    <w:rsid w:val="00AC59E7"/>
    <w:rsid w:val="00AF3585"/>
    <w:rsid w:val="00B03F3C"/>
    <w:rsid w:val="00B11093"/>
    <w:rsid w:val="00B343AC"/>
    <w:rsid w:val="00B343CF"/>
    <w:rsid w:val="00B41635"/>
    <w:rsid w:val="00B41F11"/>
    <w:rsid w:val="00B42CFD"/>
    <w:rsid w:val="00B500AF"/>
    <w:rsid w:val="00B52A32"/>
    <w:rsid w:val="00B5357A"/>
    <w:rsid w:val="00B55671"/>
    <w:rsid w:val="00B602B7"/>
    <w:rsid w:val="00B76ADE"/>
    <w:rsid w:val="00B81973"/>
    <w:rsid w:val="00B81BB8"/>
    <w:rsid w:val="00B84D4D"/>
    <w:rsid w:val="00B87783"/>
    <w:rsid w:val="00B97C21"/>
    <w:rsid w:val="00BA0A66"/>
    <w:rsid w:val="00BA7150"/>
    <w:rsid w:val="00BA76D3"/>
    <w:rsid w:val="00BB608B"/>
    <w:rsid w:val="00BB65D0"/>
    <w:rsid w:val="00BB66F5"/>
    <w:rsid w:val="00BC0747"/>
    <w:rsid w:val="00BE12F4"/>
    <w:rsid w:val="00BE3F6B"/>
    <w:rsid w:val="00BF60E5"/>
    <w:rsid w:val="00C036E8"/>
    <w:rsid w:val="00C04DED"/>
    <w:rsid w:val="00C05589"/>
    <w:rsid w:val="00C1078D"/>
    <w:rsid w:val="00C24228"/>
    <w:rsid w:val="00C25ABB"/>
    <w:rsid w:val="00C25E95"/>
    <w:rsid w:val="00C26637"/>
    <w:rsid w:val="00C376FC"/>
    <w:rsid w:val="00C503A7"/>
    <w:rsid w:val="00C5215F"/>
    <w:rsid w:val="00C53B4B"/>
    <w:rsid w:val="00C5769B"/>
    <w:rsid w:val="00C6464F"/>
    <w:rsid w:val="00C65E0B"/>
    <w:rsid w:val="00C748FC"/>
    <w:rsid w:val="00C76C8B"/>
    <w:rsid w:val="00C80D34"/>
    <w:rsid w:val="00C82BBD"/>
    <w:rsid w:val="00CA00D1"/>
    <w:rsid w:val="00CA639B"/>
    <w:rsid w:val="00CB0E6D"/>
    <w:rsid w:val="00CB43EB"/>
    <w:rsid w:val="00CB4A28"/>
    <w:rsid w:val="00CC1CC0"/>
    <w:rsid w:val="00CC285B"/>
    <w:rsid w:val="00CD6D7D"/>
    <w:rsid w:val="00CE1A21"/>
    <w:rsid w:val="00D035BC"/>
    <w:rsid w:val="00D03759"/>
    <w:rsid w:val="00D059F3"/>
    <w:rsid w:val="00D22564"/>
    <w:rsid w:val="00D34EA0"/>
    <w:rsid w:val="00D40DE8"/>
    <w:rsid w:val="00D4724C"/>
    <w:rsid w:val="00D50A9A"/>
    <w:rsid w:val="00D50CB7"/>
    <w:rsid w:val="00D539AB"/>
    <w:rsid w:val="00D64E6C"/>
    <w:rsid w:val="00D662EC"/>
    <w:rsid w:val="00D869FC"/>
    <w:rsid w:val="00D9141E"/>
    <w:rsid w:val="00DA75A2"/>
    <w:rsid w:val="00DB3E1E"/>
    <w:rsid w:val="00DB6334"/>
    <w:rsid w:val="00DC17FA"/>
    <w:rsid w:val="00DC380A"/>
    <w:rsid w:val="00DC485A"/>
    <w:rsid w:val="00DC6432"/>
    <w:rsid w:val="00DD3ECF"/>
    <w:rsid w:val="00DD4A00"/>
    <w:rsid w:val="00DD6907"/>
    <w:rsid w:val="00DD7526"/>
    <w:rsid w:val="00DE1A96"/>
    <w:rsid w:val="00E009ED"/>
    <w:rsid w:val="00E02A7C"/>
    <w:rsid w:val="00E1566B"/>
    <w:rsid w:val="00E158C7"/>
    <w:rsid w:val="00E16E2F"/>
    <w:rsid w:val="00E20DC8"/>
    <w:rsid w:val="00E22F9B"/>
    <w:rsid w:val="00E23E3B"/>
    <w:rsid w:val="00E31250"/>
    <w:rsid w:val="00E36DDD"/>
    <w:rsid w:val="00E37D62"/>
    <w:rsid w:val="00E40A92"/>
    <w:rsid w:val="00E46076"/>
    <w:rsid w:val="00E54DB9"/>
    <w:rsid w:val="00E63EA2"/>
    <w:rsid w:val="00E671C3"/>
    <w:rsid w:val="00E70DB2"/>
    <w:rsid w:val="00E70F6D"/>
    <w:rsid w:val="00E80E1C"/>
    <w:rsid w:val="00E90142"/>
    <w:rsid w:val="00E9269E"/>
    <w:rsid w:val="00EA00F2"/>
    <w:rsid w:val="00EA0E92"/>
    <w:rsid w:val="00EB279A"/>
    <w:rsid w:val="00EB2AB7"/>
    <w:rsid w:val="00EB4271"/>
    <w:rsid w:val="00EC43A0"/>
    <w:rsid w:val="00ED3DE9"/>
    <w:rsid w:val="00ED3EEC"/>
    <w:rsid w:val="00ED5566"/>
    <w:rsid w:val="00ED68CA"/>
    <w:rsid w:val="00EE0888"/>
    <w:rsid w:val="00EE252D"/>
    <w:rsid w:val="00EE6189"/>
    <w:rsid w:val="00EF72A9"/>
    <w:rsid w:val="00F06750"/>
    <w:rsid w:val="00F06EE8"/>
    <w:rsid w:val="00F07349"/>
    <w:rsid w:val="00F107D1"/>
    <w:rsid w:val="00F113EF"/>
    <w:rsid w:val="00F126F3"/>
    <w:rsid w:val="00F22AE5"/>
    <w:rsid w:val="00F235A6"/>
    <w:rsid w:val="00F24CCE"/>
    <w:rsid w:val="00F27EA3"/>
    <w:rsid w:val="00F332A4"/>
    <w:rsid w:val="00F40036"/>
    <w:rsid w:val="00F40DCD"/>
    <w:rsid w:val="00F410A2"/>
    <w:rsid w:val="00F41BD7"/>
    <w:rsid w:val="00F57F6B"/>
    <w:rsid w:val="00F7563E"/>
    <w:rsid w:val="00F77A10"/>
    <w:rsid w:val="00F81234"/>
    <w:rsid w:val="00F829C0"/>
    <w:rsid w:val="00F829F6"/>
    <w:rsid w:val="00F83B25"/>
    <w:rsid w:val="00FA233B"/>
    <w:rsid w:val="00FA5CBE"/>
    <w:rsid w:val="00FB1E7A"/>
    <w:rsid w:val="00FB4FE0"/>
    <w:rsid w:val="00FB5D8C"/>
    <w:rsid w:val="00FC1FCF"/>
    <w:rsid w:val="00FC242D"/>
    <w:rsid w:val="00FC2D7E"/>
    <w:rsid w:val="00FD3DF8"/>
    <w:rsid w:val="00FE0B29"/>
    <w:rsid w:val="00FE526F"/>
    <w:rsid w:val="00FF478D"/>
    <w:rsid w:val="00FF499D"/>
    <w:rsid w:val="0172F55B"/>
    <w:rsid w:val="02D75773"/>
    <w:rsid w:val="03B83813"/>
    <w:rsid w:val="05A82E9E"/>
    <w:rsid w:val="05D2233B"/>
    <w:rsid w:val="076D3DDB"/>
    <w:rsid w:val="0921890D"/>
    <w:rsid w:val="098697BE"/>
    <w:rsid w:val="0BA80980"/>
    <w:rsid w:val="0BDD6700"/>
    <w:rsid w:val="0C38C178"/>
    <w:rsid w:val="0F35E887"/>
    <w:rsid w:val="0FEBD7F1"/>
    <w:rsid w:val="102C6E01"/>
    <w:rsid w:val="112B43DF"/>
    <w:rsid w:val="1209E5EA"/>
    <w:rsid w:val="13BF96F5"/>
    <w:rsid w:val="144D21A9"/>
    <w:rsid w:val="15BA60F1"/>
    <w:rsid w:val="19682DCA"/>
    <w:rsid w:val="1BB8B5B6"/>
    <w:rsid w:val="1C56D2C8"/>
    <w:rsid w:val="1DAEF6E0"/>
    <w:rsid w:val="1DD8B7D2"/>
    <w:rsid w:val="20ACAD0F"/>
    <w:rsid w:val="20E697A2"/>
    <w:rsid w:val="21111B8E"/>
    <w:rsid w:val="21262964"/>
    <w:rsid w:val="21484448"/>
    <w:rsid w:val="215ED3E9"/>
    <w:rsid w:val="22D64AF1"/>
    <w:rsid w:val="2348DEED"/>
    <w:rsid w:val="2371F364"/>
    <w:rsid w:val="242F530C"/>
    <w:rsid w:val="253C7F43"/>
    <w:rsid w:val="25A32115"/>
    <w:rsid w:val="2653A87B"/>
    <w:rsid w:val="2875186A"/>
    <w:rsid w:val="29639E33"/>
    <w:rsid w:val="2B6AE19D"/>
    <w:rsid w:val="2C1B2E48"/>
    <w:rsid w:val="2CBBCC3B"/>
    <w:rsid w:val="2D85A243"/>
    <w:rsid w:val="2E932410"/>
    <w:rsid w:val="2F2276D1"/>
    <w:rsid w:val="2F33B6B3"/>
    <w:rsid w:val="2F77F8C4"/>
    <w:rsid w:val="2F7E576D"/>
    <w:rsid w:val="2F8FFEA6"/>
    <w:rsid w:val="30527F50"/>
    <w:rsid w:val="30EE4DB4"/>
    <w:rsid w:val="321B024B"/>
    <w:rsid w:val="3260C5BF"/>
    <w:rsid w:val="346AD120"/>
    <w:rsid w:val="34916D42"/>
    <w:rsid w:val="34B337EC"/>
    <w:rsid w:val="34CAA5D3"/>
    <w:rsid w:val="35835ABC"/>
    <w:rsid w:val="36EE736E"/>
    <w:rsid w:val="374916CC"/>
    <w:rsid w:val="388A43CF"/>
    <w:rsid w:val="390D0E70"/>
    <w:rsid w:val="3A0CD300"/>
    <w:rsid w:val="3A8BE5F8"/>
    <w:rsid w:val="3BCF3173"/>
    <w:rsid w:val="3C120392"/>
    <w:rsid w:val="3E423FE4"/>
    <w:rsid w:val="3EE84A7C"/>
    <w:rsid w:val="41DFF543"/>
    <w:rsid w:val="41F5C598"/>
    <w:rsid w:val="43BBBB9F"/>
    <w:rsid w:val="43EBEAE7"/>
    <w:rsid w:val="460BAA41"/>
    <w:rsid w:val="4618DD81"/>
    <w:rsid w:val="469ABB94"/>
    <w:rsid w:val="47D71D9C"/>
    <w:rsid w:val="488FC3AF"/>
    <w:rsid w:val="497B022F"/>
    <w:rsid w:val="49EC87FD"/>
    <w:rsid w:val="4ADF1B64"/>
    <w:rsid w:val="4C2DAE3C"/>
    <w:rsid w:val="4C41AA9F"/>
    <w:rsid w:val="4DBC1E86"/>
    <w:rsid w:val="4EE9485B"/>
    <w:rsid w:val="4EF3C7FA"/>
    <w:rsid w:val="4F5B5EA2"/>
    <w:rsid w:val="506D0E54"/>
    <w:rsid w:val="523F71D2"/>
    <w:rsid w:val="53241B17"/>
    <w:rsid w:val="554786FF"/>
    <w:rsid w:val="55A2EE8B"/>
    <w:rsid w:val="55A5CC98"/>
    <w:rsid w:val="55BB6825"/>
    <w:rsid w:val="55FECB7D"/>
    <w:rsid w:val="58782039"/>
    <w:rsid w:val="5A9C6A0E"/>
    <w:rsid w:val="5ACC8DF2"/>
    <w:rsid w:val="5B6A6E74"/>
    <w:rsid w:val="5FEF2CA6"/>
    <w:rsid w:val="6009B5C9"/>
    <w:rsid w:val="6066220B"/>
    <w:rsid w:val="61B650D2"/>
    <w:rsid w:val="626B2743"/>
    <w:rsid w:val="64C29DC9"/>
    <w:rsid w:val="65354BC3"/>
    <w:rsid w:val="66AA7994"/>
    <w:rsid w:val="66D75CC8"/>
    <w:rsid w:val="69D03338"/>
    <w:rsid w:val="6A93C23B"/>
    <w:rsid w:val="6B39CCD3"/>
    <w:rsid w:val="6B45D123"/>
    <w:rsid w:val="6B75C2BF"/>
    <w:rsid w:val="6B79A35B"/>
    <w:rsid w:val="6C8A0365"/>
    <w:rsid w:val="6E25D3C6"/>
    <w:rsid w:val="6E7590E2"/>
    <w:rsid w:val="7012F46B"/>
    <w:rsid w:val="70F91363"/>
    <w:rsid w:val="710303BF"/>
    <w:rsid w:val="7245DE01"/>
    <w:rsid w:val="72659223"/>
    <w:rsid w:val="729ED420"/>
    <w:rsid w:val="7430B425"/>
    <w:rsid w:val="74CBAA09"/>
    <w:rsid w:val="761617C2"/>
    <w:rsid w:val="76F75C95"/>
    <w:rsid w:val="7A72C556"/>
    <w:rsid w:val="7A86CD4C"/>
    <w:rsid w:val="7AE7B9B7"/>
    <w:rsid w:val="7B36C840"/>
    <w:rsid w:val="7B7E905C"/>
    <w:rsid w:val="7C094088"/>
    <w:rsid w:val="7D5A9707"/>
    <w:rsid w:val="7F52A837"/>
    <w:rsid w:val="7F642ECB"/>
    <w:rsid w:val="7FCBA1C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8061"/>
  <w15:docId w15:val="{5C0A9F53-65EB-4987-9B82-77C6CC7F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1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F113EF"/>
    <w:pPr>
      <w:keepNext/>
      <w:keepLines/>
      <w:spacing w:before="360" w:after="240" w:line="288" w:lineRule="auto"/>
      <w:outlineLvl w:val="0"/>
    </w:pPr>
    <w:rPr>
      <w:rFonts w:ascii="Georgia" w:eastAsiaTheme="majorEastAsia" w:hAnsi="Georgia" w:cs="Arial"/>
      <w:b/>
      <w:bCs/>
      <w:sz w:val="36"/>
      <w:szCs w:val="28"/>
    </w:rPr>
  </w:style>
  <w:style w:type="paragraph" w:styleId="Heading2">
    <w:name w:val="heading 2"/>
    <w:basedOn w:val="Normal"/>
    <w:next w:val="Normal"/>
    <w:link w:val="Heading2Char"/>
    <w:uiPriority w:val="99"/>
    <w:qFormat/>
    <w:rsid w:val="00F126F3"/>
    <w:pPr>
      <w:spacing w:after="120" w:line="288" w:lineRule="auto"/>
      <w:outlineLvl w:val="1"/>
    </w:pPr>
    <w:rPr>
      <w:rFonts w:ascii="Verdana" w:eastAsia="Calibri" w:hAnsi="Verdana" w:cs="Arial"/>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after="120" w:line="288" w:lineRule="auto"/>
      <w:outlineLvl w:val="4"/>
    </w:pPr>
    <w:rPr>
      <w:rFonts w:ascii="Verdana" w:eastAsiaTheme="majorEastAsia" w:hAnsi="Verdana"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F3ACD"/>
    <w:pPr>
      <w:keepNext/>
      <w:keepLines/>
      <w:spacing w:before="200" w:after="0" w:line="288" w:lineRule="auto"/>
      <w:outlineLvl w:val="5"/>
    </w:pPr>
    <w:rPr>
      <w:rFonts w:ascii="Verdana" w:eastAsiaTheme="majorEastAsia" w:hAnsi="Verdana"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F3ACD"/>
    <w:pPr>
      <w:keepNext/>
      <w:keepLines/>
      <w:spacing w:before="200" w:after="0" w:line="288" w:lineRule="auto"/>
      <w:outlineLvl w:val="6"/>
    </w:pPr>
    <w:rPr>
      <w:rFonts w:ascii="Verdana" w:eastAsiaTheme="majorEastAsia" w:hAnsi="Verdana"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F3ACD"/>
    <w:pPr>
      <w:keepNext/>
      <w:keepLines/>
      <w:spacing w:before="200" w:after="0" w:line="288" w:lineRule="auto"/>
      <w:outlineLvl w:val="7"/>
    </w:pPr>
    <w:rPr>
      <w:rFonts w:ascii="Verdana" w:eastAsiaTheme="majorEastAsia" w:hAnsi="Verdan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3ACD"/>
    <w:pPr>
      <w:keepNext/>
      <w:keepLines/>
      <w:spacing w:before="200" w:after="0" w:line="288" w:lineRule="auto"/>
      <w:outlineLvl w:val="8"/>
    </w:pPr>
    <w:rPr>
      <w:rFonts w:ascii="Verdana" w:eastAsiaTheme="majorEastAsia" w:hAnsi="Verdan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spacing w:after="120" w:line="288" w:lineRule="auto"/>
      <w:ind w:left="720"/>
      <w:contextualSpacing/>
    </w:pPr>
    <w:rPr>
      <w:rFonts w:ascii="Verdana" w:eastAsia="Calibri" w:hAnsi="Verdana" w:cs="Arial"/>
      <w:sz w:val="20"/>
    </w:rPr>
  </w:style>
  <w:style w:type="paragraph" w:styleId="List5">
    <w:name w:val="List 5"/>
    <w:basedOn w:val="Normal"/>
    <w:uiPriority w:val="99"/>
    <w:semiHidden/>
    <w:rsid w:val="00C5215F"/>
    <w:pPr>
      <w:numPr>
        <w:ilvl w:val="4"/>
        <w:numId w:val="4"/>
      </w:numPr>
      <w:spacing w:after="120" w:line="288" w:lineRule="auto"/>
      <w:contextualSpacing/>
    </w:pPr>
    <w:rPr>
      <w:rFonts w:ascii="Verdana" w:eastAsia="Calibri" w:hAnsi="Verdana" w:cs="Arial"/>
      <w:sz w:val="20"/>
    </w:rPr>
  </w:style>
  <w:style w:type="paragraph" w:styleId="List">
    <w:name w:val="List"/>
    <w:basedOn w:val="Normal"/>
    <w:uiPriority w:val="99"/>
    <w:rsid w:val="00F06EE8"/>
    <w:pPr>
      <w:numPr>
        <w:numId w:val="4"/>
      </w:numPr>
      <w:spacing w:after="120" w:line="288" w:lineRule="auto"/>
    </w:pPr>
    <w:rPr>
      <w:rFonts w:ascii="Verdana" w:eastAsia="Calibri" w:hAnsi="Verdana" w:cs="Arial"/>
      <w:sz w:val="20"/>
    </w:rPr>
  </w:style>
  <w:style w:type="paragraph" w:styleId="List2">
    <w:name w:val="List 2"/>
    <w:basedOn w:val="Normal"/>
    <w:uiPriority w:val="99"/>
    <w:rsid w:val="00906EAA"/>
    <w:pPr>
      <w:numPr>
        <w:ilvl w:val="1"/>
        <w:numId w:val="4"/>
      </w:numPr>
      <w:spacing w:after="120" w:line="288" w:lineRule="auto"/>
    </w:pPr>
    <w:rPr>
      <w:rFonts w:ascii="Verdana" w:eastAsia="Calibri" w:hAnsi="Verdana" w:cs="Arial"/>
      <w:sz w:val="20"/>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line="288" w:lineRule="auto"/>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spacing w:after="120" w:line="288" w:lineRule="auto"/>
    </w:pPr>
    <w:rPr>
      <w:rFonts w:ascii="Verdana" w:eastAsiaTheme="majorEastAsia" w:hAnsi="Verdan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rPr>
  </w:style>
  <w:style w:type="paragraph" w:customStyle="1" w:styleId="Bullet2">
    <w:name w:val="Bullet2"/>
    <w:qFormat/>
    <w:rsid w:val="00F113EF"/>
    <w:pPr>
      <w:numPr>
        <w:numId w:val="10"/>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pPr>
      <w:spacing w:after="120" w:line="288" w:lineRule="auto"/>
    </w:pPr>
    <w:rPr>
      <w:rFonts w:ascii="Verdana" w:eastAsia="Calibri" w:hAnsi="Verdana" w:cs="Arial"/>
      <w:i/>
      <w:iCs/>
      <w:color w:val="000000" w:themeColor="text1"/>
      <w:sz w:val="20"/>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line="288" w:lineRule="auto"/>
      <w:ind w:left="936" w:right="936"/>
    </w:pPr>
    <w:rPr>
      <w:rFonts w:ascii="Verdana" w:eastAsia="Calibri" w:hAnsi="Verdana" w:cs="Arial"/>
      <w:b/>
      <w:bCs/>
      <w:i/>
      <w:iCs/>
      <w:sz w:val="20"/>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spacing w:after="120" w:line="288" w:lineRule="auto"/>
      <w:contextualSpacing/>
    </w:pPr>
    <w:rPr>
      <w:rFonts w:ascii="Verdana" w:eastAsia="Calibri" w:hAnsi="Verdana" w:cs="Arial"/>
      <w:sz w:val="20"/>
    </w:rPr>
  </w:style>
  <w:style w:type="paragraph" w:styleId="ListBullet">
    <w:name w:val="List Bullet"/>
    <w:basedOn w:val="Normal"/>
    <w:uiPriority w:val="99"/>
    <w:rsid w:val="003B0A38"/>
    <w:pPr>
      <w:numPr>
        <w:numId w:val="5"/>
      </w:numPr>
      <w:spacing w:after="120" w:line="288" w:lineRule="auto"/>
      <w:contextualSpacing/>
    </w:pPr>
    <w:rPr>
      <w:rFonts w:ascii="Verdana" w:eastAsia="Calibri" w:hAnsi="Verdana" w:cs="Arial"/>
      <w:sz w:val="20"/>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120" w:line="288" w:lineRule="auto"/>
      <w:ind w:left="1152" w:right="1152"/>
    </w:pPr>
    <w:rPr>
      <w:rFonts w:ascii="Verdana" w:eastAsiaTheme="minorEastAsia" w:hAnsi="Verdana"/>
      <w:iCs/>
      <w:sz w:val="20"/>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pPr>
      <w:spacing w:after="120" w:line="288" w:lineRule="auto"/>
    </w:pPr>
    <w:rPr>
      <w:rFonts w:ascii="Verdana" w:eastAsia="Calibri" w:hAnsi="Verdana" w:cs="Arial"/>
      <w:sz w:val="20"/>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after="120" w:line="240" w:lineRule="auto"/>
    </w:pPr>
    <w:rPr>
      <w:rFonts w:ascii="Verdana" w:eastAsia="Calibri" w:hAnsi="Verdana" w:cs="Arial"/>
      <w:sz w:val="20"/>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after="120" w:line="480" w:lineRule="auto"/>
    </w:pPr>
    <w:rPr>
      <w:rFonts w:ascii="Verdana" w:eastAsia="Calibri" w:hAnsi="Verdana" w:cs="Arial"/>
      <w:sz w:val="20"/>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pPr>
      <w:spacing w:after="120" w:line="288" w:lineRule="auto"/>
    </w:pPr>
    <w:rPr>
      <w:rFonts w:ascii="Verdana" w:eastAsia="Calibri" w:hAnsi="Verdana" w:cs="Arial"/>
      <w:sz w:val="20"/>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spacing w:after="120" w:line="288" w:lineRule="auto"/>
      <w:ind w:left="283"/>
    </w:pPr>
    <w:rPr>
      <w:rFonts w:ascii="Verdana" w:eastAsia="Calibri" w:hAnsi="Verdana" w:cs="Arial"/>
      <w:sz w:val="20"/>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line="288" w:lineRule="auto"/>
    </w:pPr>
    <w:rPr>
      <w:rFonts w:ascii="Verdana" w:eastAsia="Calibri" w:hAnsi="Verdana" w:cs="Arial"/>
      <w:sz w:val="20"/>
    </w:rPr>
  </w:style>
  <w:style w:type="paragraph" w:styleId="TOC2">
    <w:name w:val="toc 2"/>
    <w:basedOn w:val="Normal"/>
    <w:next w:val="Normal"/>
    <w:autoRedefine/>
    <w:uiPriority w:val="39"/>
    <w:semiHidden/>
    <w:rsid w:val="003E3722"/>
    <w:pPr>
      <w:spacing w:after="100" w:line="288" w:lineRule="auto"/>
      <w:ind w:left="200"/>
    </w:pPr>
    <w:rPr>
      <w:rFonts w:ascii="Verdana" w:eastAsia="Calibri" w:hAnsi="Verdana" w:cs="Arial"/>
      <w:sz w:val="20"/>
    </w:rPr>
  </w:style>
  <w:style w:type="paragraph" w:styleId="TOC3">
    <w:name w:val="toc 3"/>
    <w:basedOn w:val="Normal"/>
    <w:next w:val="Normal"/>
    <w:autoRedefine/>
    <w:uiPriority w:val="39"/>
    <w:semiHidden/>
    <w:rsid w:val="003E3722"/>
    <w:pPr>
      <w:spacing w:after="100" w:line="288" w:lineRule="auto"/>
      <w:ind w:left="400"/>
    </w:pPr>
    <w:rPr>
      <w:rFonts w:ascii="Verdana" w:eastAsia="Calibri" w:hAnsi="Verdana" w:cs="Arial"/>
      <w:sz w:val="20"/>
    </w:rPr>
  </w:style>
  <w:style w:type="paragraph" w:styleId="TOC4">
    <w:name w:val="toc 4"/>
    <w:basedOn w:val="Normal"/>
    <w:next w:val="Normal"/>
    <w:autoRedefine/>
    <w:uiPriority w:val="39"/>
    <w:semiHidden/>
    <w:rsid w:val="003E3722"/>
    <w:pPr>
      <w:spacing w:after="100" w:line="288" w:lineRule="auto"/>
      <w:ind w:left="600"/>
    </w:pPr>
    <w:rPr>
      <w:rFonts w:ascii="Verdana" w:eastAsia="Calibri" w:hAnsi="Verdana" w:cs="Arial"/>
      <w:sz w:val="20"/>
    </w:rPr>
  </w:style>
  <w:style w:type="paragraph" w:styleId="TOC5">
    <w:name w:val="toc 5"/>
    <w:basedOn w:val="Normal"/>
    <w:next w:val="Normal"/>
    <w:autoRedefine/>
    <w:uiPriority w:val="39"/>
    <w:semiHidden/>
    <w:rsid w:val="003E3722"/>
    <w:pPr>
      <w:spacing w:after="100" w:line="288" w:lineRule="auto"/>
      <w:ind w:left="800"/>
    </w:pPr>
    <w:rPr>
      <w:rFonts w:ascii="Verdana" w:eastAsia="Calibri" w:hAnsi="Verdana" w:cs="Arial"/>
      <w:sz w:val="20"/>
    </w:rPr>
  </w:style>
  <w:style w:type="paragraph" w:styleId="TOC6">
    <w:name w:val="toc 6"/>
    <w:basedOn w:val="Normal"/>
    <w:next w:val="Normal"/>
    <w:autoRedefine/>
    <w:uiPriority w:val="39"/>
    <w:semiHidden/>
    <w:rsid w:val="003E3722"/>
    <w:pPr>
      <w:spacing w:after="100" w:line="288" w:lineRule="auto"/>
      <w:ind w:left="1000"/>
    </w:pPr>
    <w:rPr>
      <w:rFonts w:ascii="Verdana" w:eastAsia="Calibri" w:hAnsi="Verdana" w:cs="Arial"/>
      <w:sz w:val="20"/>
    </w:rPr>
  </w:style>
  <w:style w:type="paragraph" w:styleId="TOC7">
    <w:name w:val="toc 7"/>
    <w:basedOn w:val="Normal"/>
    <w:next w:val="Normal"/>
    <w:autoRedefine/>
    <w:uiPriority w:val="39"/>
    <w:semiHidden/>
    <w:rsid w:val="003E3722"/>
    <w:pPr>
      <w:spacing w:after="100" w:line="288" w:lineRule="auto"/>
      <w:ind w:left="1200"/>
    </w:pPr>
    <w:rPr>
      <w:rFonts w:ascii="Verdana" w:eastAsia="Calibri" w:hAnsi="Verdana" w:cs="Arial"/>
      <w:sz w:val="20"/>
    </w:rPr>
  </w:style>
  <w:style w:type="paragraph" w:styleId="TOC8">
    <w:name w:val="toc 8"/>
    <w:basedOn w:val="Normal"/>
    <w:next w:val="Normal"/>
    <w:autoRedefine/>
    <w:uiPriority w:val="39"/>
    <w:semiHidden/>
    <w:rsid w:val="003E3722"/>
    <w:pPr>
      <w:spacing w:after="100" w:line="288" w:lineRule="auto"/>
      <w:ind w:left="1400"/>
    </w:pPr>
    <w:rPr>
      <w:rFonts w:ascii="Verdana" w:eastAsia="Calibri" w:hAnsi="Verdana" w:cs="Arial"/>
      <w:sz w:val="20"/>
    </w:rPr>
  </w:style>
  <w:style w:type="paragraph" w:styleId="TOC9">
    <w:name w:val="toc 9"/>
    <w:basedOn w:val="Normal"/>
    <w:next w:val="Normal"/>
    <w:autoRedefine/>
    <w:uiPriority w:val="39"/>
    <w:semiHidden/>
    <w:rsid w:val="003E3722"/>
    <w:pPr>
      <w:spacing w:after="100" w:line="288" w:lineRule="auto"/>
      <w:ind w:left="1600"/>
    </w:pPr>
    <w:rPr>
      <w:rFonts w:ascii="Verdana" w:eastAsia="Calibri" w:hAnsi="Verdana" w:cs="Arial"/>
      <w:sz w:val="20"/>
    </w:rPr>
  </w:style>
  <w:style w:type="paragraph" w:styleId="BalloonText">
    <w:name w:val="Balloon Text"/>
    <w:basedOn w:val="Normal"/>
    <w:link w:val="BalloonTextChar"/>
    <w:uiPriority w:val="99"/>
    <w:semiHidden/>
    <w:rsid w:val="003E3722"/>
    <w:pPr>
      <w:spacing w:after="0" w:line="240" w:lineRule="auto"/>
    </w:pPr>
    <w:rPr>
      <w:rFonts w:ascii="Verdana" w:eastAsia="Calibri" w:hAnsi="Verdana"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ascii="Verdana" w:eastAsia="Calibri" w:hAnsi="Verdana"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ascii="Verdana" w:eastAsiaTheme="majorEastAsia" w:hAnsi="Verdana" w:cstheme="majorBidi"/>
      <w:szCs w:val="24"/>
    </w:rPr>
  </w:style>
  <w:style w:type="paragraph" w:styleId="EnvelopeReturn">
    <w:name w:val="envelope return"/>
    <w:basedOn w:val="Normal"/>
    <w:uiPriority w:val="99"/>
    <w:semiHidden/>
    <w:rsid w:val="003E3722"/>
    <w:pPr>
      <w:spacing w:after="0" w:line="240" w:lineRule="auto"/>
    </w:pPr>
    <w:rPr>
      <w:rFonts w:ascii="Verdana" w:eastAsiaTheme="majorEastAsia" w:hAnsi="Verdan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rFonts w:ascii="Verdana" w:eastAsia="Calibri" w:hAnsi="Verdana" w:cs="Arial"/>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rFonts w:ascii="Verdana" w:eastAsia="Calibri" w:hAnsi="Verdana" w:cs="Arial"/>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rPr>
      <w:rFonts w:ascii="Verdana" w:eastAsia="Calibri" w:hAnsi="Verdana" w:cs="Arial"/>
      <w:sz w:val="20"/>
    </w:rPr>
  </w:style>
  <w:style w:type="paragraph" w:styleId="IndexHeading">
    <w:name w:val="index heading"/>
    <w:basedOn w:val="Normal"/>
    <w:next w:val="Index1"/>
    <w:uiPriority w:val="99"/>
    <w:semiHidden/>
    <w:rsid w:val="003E3722"/>
    <w:pPr>
      <w:spacing w:after="120" w:line="288" w:lineRule="auto"/>
    </w:pPr>
    <w:rPr>
      <w:rFonts w:ascii="Verdana" w:eastAsiaTheme="majorEastAsia" w:hAnsi="Verdan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Verdana" w:eastAsiaTheme="majorEastAsia" w:hAnsi="Verdan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pPr>
      <w:spacing w:after="120" w:line="288" w:lineRule="auto"/>
    </w:pPr>
    <w:rPr>
      <w:rFonts w:ascii="Verdana" w:eastAsia="Calibri" w:hAnsi="Verdana" w:cs="Times New Roman"/>
      <w:sz w:val="20"/>
      <w:szCs w:val="24"/>
    </w:rPr>
  </w:style>
  <w:style w:type="paragraph" w:styleId="PlainText">
    <w:name w:val="Plain Text"/>
    <w:basedOn w:val="Normal"/>
    <w:link w:val="PlainTextChar"/>
    <w:uiPriority w:val="99"/>
    <w:semiHidden/>
    <w:rsid w:val="003E3722"/>
    <w:pPr>
      <w:spacing w:after="0" w:line="240" w:lineRule="auto"/>
    </w:pPr>
    <w:rPr>
      <w:rFonts w:ascii="Verdana" w:eastAsia="Calibri" w:hAnsi="Verdana" w:cs="Consolas"/>
      <w:sz w:val="20"/>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after="120" w:line="288" w:lineRule="auto"/>
    </w:pPr>
    <w:rPr>
      <w:rFonts w:ascii="Verdana" w:eastAsiaTheme="majorEastAsia" w:hAnsi="Verdan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ascii="Verdana" w:eastAsia="Calibri" w:hAnsi="Verdana" w:cs="Consolas"/>
      <w:sz w:val="20"/>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rsid w:val="00175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E1B"/>
    <w:rPr>
      <w:rFonts w:asciiTheme="minorHAnsi" w:eastAsiaTheme="minorHAnsi" w:hAnsiTheme="minorHAnsi" w:cstheme="minorBidi"/>
      <w:sz w:val="22"/>
      <w:szCs w:val="22"/>
    </w:rPr>
  </w:style>
  <w:style w:type="character" w:styleId="Hyperlink">
    <w:name w:val="Hyperlink"/>
    <w:basedOn w:val="DefaultParagraphFont"/>
    <w:uiPriority w:val="99"/>
    <w:rsid w:val="00291D3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6230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230B"/>
    <w:rPr>
      <w:rFonts w:asciiTheme="minorHAnsi" w:eastAsiaTheme="minorHAnsi" w:hAnsiTheme="minorHAnsi" w:cstheme="minorBidi"/>
      <w:b/>
      <w:bCs/>
    </w:rPr>
  </w:style>
  <w:style w:type="paragraph" w:styleId="Revision">
    <w:name w:val="Revision"/>
    <w:hidden/>
    <w:uiPriority w:val="99"/>
    <w:semiHidden/>
    <w:rsid w:val="00B97C2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31649"/>
    <w:rPr>
      <w:color w:val="605E5C"/>
      <w:shd w:val="clear" w:color="auto" w:fill="E1DFDD"/>
    </w:rPr>
  </w:style>
  <w:style w:type="paragraph" w:customStyle="1" w:styleId="BasicParagraph">
    <w:name w:val="[Basic Paragraph]"/>
    <w:basedOn w:val="Normal"/>
    <w:uiPriority w:val="99"/>
    <w:rsid w:val="003A6AA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Mention">
    <w:name w:val="Mention"/>
    <w:basedOn w:val="DefaultParagraphFont"/>
    <w:uiPriority w:val="99"/>
    <w:unhideWhenUsed/>
    <w:rsid w:val="006513B5"/>
    <w:rPr>
      <w:color w:val="2B579A"/>
      <w:shd w:val="clear" w:color="auto" w:fill="E1DFDD"/>
    </w:rPr>
  </w:style>
  <w:style w:type="character" w:customStyle="1" w:styleId="normaltextrun">
    <w:name w:val="normaltextrun"/>
    <w:basedOn w:val="DefaultParagraphFont"/>
    <w:rsid w:val="00896CDA"/>
  </w:style>
  <w:style w:type="paragraph" w:customStyle="1" w:styleId="paragraph">
    <w:name w:val="paragraph"/>
    <w:basedOn w:val="Normal"/>
    <w:rsid w:val="00896CD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896CDA"/>
  </w:style>
  <w:style w:type="character" w:customStyle="1" w:styleId="cf01">
    <w:name w:val="cf01"/>
    <w:basedOn w:val="DefaultParagraphFont"/>
    <w:rsid w:val="00896C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152">
      <w:bodyDiv w:val="1"/>
      <w:marLeft w:val="0"/>
      <w:marRight w:val="0"/>
      <w:marTop w:val="0"/>
      <w:marBottom w:val="0"/>
      <w:divBdr>
        <w:top w:val="none" w:sz="0" w:space="0" w:color="auto"/>
        <w:left w:val="none" w:sz="0" w:space="0" w:color="auto"/>
        <w:bottom w:val="none" w:sz="0" w:space="0" w:color="auto"/>
        <w:right w:val="none" w:sz="0" w:space="0" w:color="auto"/>
      </w:divBdr>
      <w:divsChild>
        <w:div w:id="671567700">
          <w:marLeft w:val="0"/>
          <w:marRight w:val="0"/>
          <w:marTop w:val="0"/>
          <w:marBottom w:val="0"/>
          <w:divBdr>
            <w:top w:val="none" w:sz="0" w:space="0" w:color="auto"/>
            <w:left w:val="none" w:sz="0" w:space="0" w:color="auto"/>
            <w:bottom w:val="none" w:sz="0" w:space="0" w:color="auto"/>
            <w:right w:val="none" w:sz="0" w:space="0" w:color="auto"/>
          </w:divBdr>
        </w:div>
        <w:div w:id="873077045">
          <w:marLeft w:val="0"/>
          <w:marRight w:val="0"/>
          <w:marTop w:val="0"/>
          <w:marBottom w:val="0"/>
          <w:divBdr>
            <w:top w:val="none" w:sz="0" w:space="0" w:color="auto"/>
            <w:left w:val="none" w:sz="0" w:space="0" w:color="auto"/>
            <w:bottom w:val="none" w:sz="0" w:space="0" w:color="auto"/>
            <w:right w:val="none" w:sz="0" w:space="0" w:color="auto"/>
          </w:divBdr>
        </w:div>
        <w:div w:id="1871646983">
          <w:marLeft w:val="0"/>
          <w:marRight w:val="0"/>
          <w:marTop w:val="0"/>
          <w:marBottom w:val="0"/>
          <w:divBdr>
            <w:top w:val="none" w:sz="0" w:space="0" w:color="auto"/>
            <w:left w:val="none" w:sz="0" w:space="0" w:color="auto"/>
            <w:bottom w:val="none" w:sz="0" w:space="0" w:color="auto"/>
            <w:right w:val="none" w:sz="0" w:space="0" w:color="auto"/>
          </w:divBdr>
        </w:div>
      </w:divsChild>
    </w:div>
    <w:div w:id="929049630">
      <w:bodyDiv w:val="1"/>
      <w:marLeft w:val="0"/>
      <w:marRight w:val="0"/>
      <w:marTop w:val="0"/>
      <w:marBottom w:val="0"/>
      <w:divBdr>
        <w:top w:val="none" w:sz="0" w:space="0" w:color="auto"/>
        <w:left w:val="none" w:sz="0" w:space="0" w:color="auto"/>
        <w:bottom w:val="none" w:sz="0" w:space="0" w:color="auto"/>
        <w:right w:val="none" w:sz="0" w:space="0" w:color="auto"/>
      </w:divBdr>
    </w:div>
    <w:div w:id="18333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rangatamariki.govt.nz/consulta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isability.stratergy@ot.govt.n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sability.strategy@ot.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d5e8a0de-4767-4177-8312-dc4f1d4290de"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ea0a8cd6-b96c-4a10-bbe0-db5ad7cb9269</TermId>
        </TermInfo>
      </Terms>
    </de6c2e50564c46c4bb921ba80da8a789>
    <TaxCatchAll xmlns="d5e8a0de-4767-4177-8312-dc4f1d4290de">
      <Value>2</Value>
    </TaxCatchAll>
    <_dlc_DocId xmlns="618e25d8-722f-49cc-97c3-1ec20e6e334d">DOCS-812359765-101</_dlc_DocId>
    <_dlc_DocIdUrl xmlns="618e25d8-722f-49cc-97c3-1ec20e6e334d">
      <Url>https://orangatamarikigovtnz.sharepoint.com/sites/GOV-Disability/_layouts/15/DocIdRedir.aspx?ID=DOCS-812359765-101</Url>
      <Description>DOCS-812359765-101</Description>
    </_dlc_DocIdUrl>
    <Function xmlns="17b29ad0-6390-4bb2-bc69-82dd38087199" xsi:nil="true"/>
    <HasValue xmlns="17b29ad0-6390-4bb2-bc69-82dd38087199">No</HasValue>
    <IwiAffiliation xmlns="17b29ad0-6390-4bb2-bc69-82dd38087199" xsi:nil="true"/>
    <MaoriData xmlns="17b29ad0-6390-4bb2-bc69-82dd38087199">No</MaoriData>
    <_dlc_DocIdPersistId xmlns="618e25d8-722f-49cc-97c3-1ec20e6e334d" xsi:nil="true"/>
    <DocumentType xmlns="17b29ad0-6390-4bb2-bc69-82dd38087199" xsi:nil="true"/>
    <Region xmlns="17b29ad0-6390-4bb2-bc69-82dd38087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498BFBB58C27F41A4924871723B94E2" ma:contentTypeVersion="31" ma:contentTypeDescription="The default content type for document libraries." ma:contentTypeScope="" ma:versionID="b8d499bb13117dd4e5b9e1aa297b08b6">
  <xsd:schema xmlns:xsd="http://www.w3.org/2001/XMLSchema" xmlns:xs="http://www.w3.org/2001/XMLSchema" xmlns:p="http://schemas.microsoft.com/office/2006/metadata/properties" xmlns:ns2="d5e8a0de-4767-4177-8312-dc4f1d4290de" xmlns:ns3="17b29ad0-6390-4bb2-bc69-82dd38087199" xmlns:ns4="618e25d8-722f-49cc-97c3-1ec20e6e334d" targetNamespace="http://schemas.microsoft.com/office/2006/metadata/properties" ma:root="true" ma:fieldsID="6270b585c1679bca2918126f5f5e11c7" ns2:_="" ns3:_="" ns4:_="">
    <xsd:import namespace="d5e8a0de-4767-4177-8312-dc4f1d4290de"/>
    <xsd:import namespace="17b29ad0-6390-4bb2-bc69-82dd38087199"/>
    <xsd:import namespace="618e25d8-722f-49cc-97c3-1ec20e6e334d"/>
    <xsd:element name="properties">
      <xsd:complexType>
        <xsd:sequence>
          <xsd:element name="documentManagement">
            <xsd:complexType>
              <xsd:all>
                <xsd:element ref="ns2:de6c2e50564c46c4bb921ba80da8a789" minOccurs="0"/>
                <xsd:element ref="ns2:TaxCatchAll" minOccurs="0"/>
                <xsd:element ref="ns2:TaxCatchAllLabel" minOccurs="0"/>
                <xsd:element ref="ns3:Function" minOccurs="0"/>
                <xsd:element ref="ns3:Activity" minOccurs="0"/>
                <xsd:element ref="ns3:Region" minOccurs="0"/>
                <xsd:element ref="ns3:DocumentType" minOccurs="0"/>
                <xsd:element ref="ns3:IwiAffiliation" minOccurs="0"/>
                <xsd:element ref="ns3:HasValue" minOccurs="0"/>
                <xsd:element ref="ns3:Maori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1;#2020/2021|ea0a8cd6-b96c-4a10-bbe0-db5ad7cb9269"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295cd6e-1e7d-4af8-8d54-827fdba8eb53}" ma:internalName="TaxCatchAll" ma:readOnly="false" ma:showField="CatchAllData" ma:web="618e25d8-722f-49cc-97c3-1ec20e6e33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95cd6e-1e7d-4af8-8d54-827fdba8eb53}" ma:internalName="TaxCatchAllLabel" ma:readOnly="false" ma:showField="CatchAllDataLabel" ma:web="618e25d8-722f-49cc-97c3-1ec20e6e3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Function" ma:index="12"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Activity" ma:index="13" nillable="true" ma:displayName="Activity" ma:default="Operations" ma:hidden="true" ma:internalName="Activity" ma:readOnly="false">
      <xsd:simpleType>
        <xsd:restriction base="dms:Text">
          <xsd:maxLength value="255"/>
        </xsd:restriction>
      </xsd:simpleType>
    </xsd:element>
    <xsd:element name="Region" ma:index="14"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5"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6" nillable="true" ma:displayName="Iwi Affiliation" ma:hidden="true" ma:internalName="IwiAffiliation" ma:readOnly="false">
      <xsd:simpleType>
        <xsd:restriction base="dms:Text">
          <xsd:maxLength value="255"/>
        </xsd:restriction>
      </xsd:simpleType>
    </xsd:element>
    <xsd:element name="HasValue" ma:index="17"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8" nillable="true" ma:displayName="Maori Data" ma:default="No" ma:format="RadioButtons"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618e25d8-722f-49cc-97c3-1ec20e6e334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false">
      <xsd:simpleType>
        <xsd:restriction base="dms:Text"/>
      </xsd:simpleType>
    </xsd:element>
    <xsd:element name="_dlc_DocIdUrl" ma:index="2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43784519-933c-43c5-b045-0c289ae91e3f" ContentTypeId="0x0101002C336AC5FAFE8F42BBE23724DA1C3F21" PreviousValue="false"/>
</file>

<file path=customXml/itemProps1.xml><?xml version="1.0" encoding="utf-8"?>
<ds:datastoreItem xmlns:ds="http://schemas.openxmlformats.org/officeDocument/2006/customXml" ds:itemID="{28DB936B-052C-47D6-B63A-241FB82D491C}">
  <ds:schemaRefs>
    <ds:schemaRef ds:uri="http://schemas.microsoft.com/office/2006/metadata/properties"/>
    <ds:schemaRef ds:uri="http://schemas.microsoft.com/office/infopath/2007/PartnerControls"/>
    <ds:schemaRef ds:uri="d5e8a0de-4767-4177-8312-dc4f1d4290de"/>
    <ds:schemaRef ds:uri="17b29ad0-6390-4bb2-bc69-82dd38087199"/>
    <ds:schemaRef ds:uri="618e25d8-722f-49cc-97c3-1ec20e6e334d"/>
  </ds:schemaRefs>
</ds:datastoreItem>
</file>

<file path=customXml/itemProps2.xml><?xml version="1.0" encoding="utf-8"?>
<ds:datastoreItem xmlns:ds="http://schemas.openxmlformats.org/officeDocument/2006/customXml" ds:itemID="{3888497A-78DD-4642-A5E8-31B11303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17b29ad0-6390-4bb2-bc69-82dd38087199"/>
    <ds:schemaRef ds:uri="618e25d8-722f-49cc-97c3-1ec20e6e3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4F115-FDC7-49F8-8A2E-A2FBD2F2C8DD}">
  <ds:schemaRefs>
    <ds:schemaRef ds:uri="http://schemas.microsoft.com/sharepoint/v3/contenttype/forms"/>
  </ds:schemaRefs>
</ds:datastoreItem>
</file>

<file path=customXml/itemProps4.xml><?xml version="1.0" encoding="utf-8"?>
<ds:datastoreItem xmlns:ds="http://schemas.openxmlformats.org/officeDocument/2006/customXml" ds:itemID="{6A480DB6-4857-4E79-A0C7-5BBAA79449DE}">
  <ds:schemaRefs>
    <ds:schemaRef ds:uri="http://schemas.microsoft.com/sharepoint/events"/>
  </ds:schemaRefs>
</ds:datastoreItem>
</file>

<file path=customXml/itemProps5.xml><?xml version="1.0" encoding="utf-8"?>
<ds:datastoreItem xmlns:ds="http://schemas.openxmlformats.org/officeDocument/2006/customXml" ds:itemID="{9D7FB4C2-3C06-45F5-AD00-527FB80612A8}">
  <ds:schemaRefs>
    <ds:schemaRef ds:uri="http://schemas.openxmlformats.org/officeDocument/2006/bibliography"/>
  </ds:schemaRefs>
</ds:datastoreItem>
</file>

<file path=customXml/itemProps6.xml><?xml version="1.0" encoding="utf-8"?>
<ds:datastoreItem xmlns:ds="http://schemas.openxmlformats.org/officeDocument/2006/customXml" ds:itemID="{5E66D3FD-6103-4272-BDBD-76325E6D85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3</Pages>
  <Words>1149</Words>
  <Characters>6553</Characters>
  <Application>Microsoft Office Word</Application>
  <DocSecurity>0</DocSecurity>
  <Lines>54</Lines>
  <Paragraphs>15</Paragraphs>
  <ScaleCrop>false</ScaleCrop>
  <Company>Ministry of Social Development</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Fitzmaurice</dc:creator>
  <cp:keywords/>
  <cp:lastModifiedBy>Erikka Helliwell</cp:lastModifiedBy>
  <cp:revision>131</cp:revision>
  <cp:lastPrinted>2018-04-09T03:06:00Z</cp:lastPrinted>
  <dcterms:created xsi:type="dcterms:W3CDTF">2022-09-09T02:02:00Z</dcterms:created>
  <dcterms:modified xsi:type="dcterms:W3CDTF">2022-11-02T20:37:00Z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0x0101002C336AC5FAFE8F42BBE23724DA1C3F21005EE56C74198E8848959DF4E8CA30692E001498BFBB58C27F41A4924871723B94E2</vt:lpwstr>
  </property>
  <property fmtid="{D5CDD505-2E9C-101B-9397-08002B2CF9AE}" pid="3" name="_dlc_DocIdItemGuid">
    <vt:lpwstr>ed92bac2-37c3-476d-aa30-eb130494e787</vt:lpwstr>
  </property>
  <property fmtid="{D5CDD505-2E9C-101B-9397-08002B2CF9AE}" pid="4" name="FinancialYear">
    <vt:lpwstr>2;#2020/2021|ea0a8cd6-b96c-4a10-bbe0-db5ad7cb9269</vt:lpwstr>
  </property>
  <property fmtid="{D5CDD505-2E9C-101B-9397-08002B2CF9AE}" pid="5" name="MSIP_Label_71cef378-a6aa-44c9-b808-28fb30f5a5a6_Enabled">
    <vt:lpwstr>true</vt:lpwstr>
  </property>
  <property fmtid="{D5CDD505-2E9C-101B-9397-08002B2CF9AE}" pid="6" name="MSIP_Label_71cef378-a6aa-44c9-b808-28fb30f5a5a6_SetDate">
    <vt:lpwstr>2022-09-09T02:02:21Z</vt:lpwstr>
  </property>
  <property fmtid="{D5CDD505-2E9C-101B-9397-08002B2CF9AE}" pid="7" name="MSIP_Label_71cef378-a6aa-44c9-b808-28fb30f5a5a6_Method">
    <vt:lpwstr>Standard</vt:lpwstr>
  </property>
  <property fmtid="{D5CDD505-2E9C-101B-9397-08002B2CF9AE}" pid="8" name="MSIP_Label_71cef378-a6aa-44c9-b808-28fb30f5a5a6_Name">
    <vt:lpwstr>71cef378-a6aa-44c9-b808-28fb30f5a5a6</vt:lpwstr>
  </property>
  <property fmtid="{D5CDD505-2E9C-101B-9397-08002B2CF9AE}" pid="9" name="MSIP_Label_71cef378-a6aa-44c9-b808-28fb30f5a5a6_SiteId">
    <vt:lpwstr>5c908180-a006-403f-b9be-8829934f08dd</vt:lpwstr>
  </property>
  <property fmtid="{D5CDD505-2E9C-101B-9397-08002B2CF9AE}" pid="10" name="MSIP_Label_71cef378-a6aa-44c9-b808-28fb30f5a5a6_ActionId">
    <vt:lpwstr>5dead07f-7e50-4ba8-8c0d-17b6da2f1ba4</vt:lpwstr>
  </property>
  <property fmtid="{D5CDD505-2E9C-101B-9397-08002B2CF9AE}" pid="11" name="MSIP_Label_71cef378-a6aa-44c9-b808-28fb30f5a5a6_ContentBits">
    <vt:lpwstr>1</vt:lpwstr>
  </property>
  <property fmtid="{D5CDD505-2E9C-101B-9397-08002B2CF9AE}" pid="12" name="SharedWithUsers">
    <vt:lpwstr>26;#James McIlraith</vt:lpwstr>
  </property>
</Properties>
</file>